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B" w:rsidRPr="000D6893" w:rsidRDefault="00A017FC" w:rsidP="007D6B7B">
      <w:pPr>
        <w:widowControl/>
        <w:tabs>
          <w:tab w:val="left" w:pos="-2304"/>
          <w:tab w:val="left" w:pos="-1584"/>
          <w:tab w:val="left" w:pos="-144"/>
          <w:tab w:val="left" w:pos="4176"/>
        </w:tabs>
        <w:ind w:left="2340" w:right="126"/>
        <w:jc w:val="center"/>
        <w:rPr>
          <w:sz w:val="72"/>
          <w:szCs w:val="72"/>
        </w:rPr>
      </w:pPr>
      <w:r w:rsidRPr="00A017FC">
        <w:rPr>
          <w:smallCaps/>
          <w:noProof/>
          <w:sz w:val="72"/>
          <w:szCs w:val="7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31pt;margin-top:2.2pt;width:149pt;height:155pt;z-index:251660288;mso-width-relative:margin;mso-height-relative:margin" stroked="f">
            <v:textbox>
              <w:txbxContent>
                <w:p w:rsidR="00336853" w:rsidRDefault="00336853">
                  <w:r>
                    <w:rPr>
                      <w:noProof/>
                    </w:rPr>
                    <w:drawing>
                      <wp:inline distT="0" distB="0" distL="0" distR="0">
                        <wp:extent cx="1314450" cy="1572748"/>
                        <wp:effectExtent l="19050" t="0" r="0" b="0"/>
                        <wp:docPr id="1" name="Picture 0" descr="anoka-county-logo-color-for-letterhead(rgb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oka-county-logo-color-for-letterhead(rgb)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8591" cy="1577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7D6B7B" w:rsidRPr="000D6893">
        <w:rPr>
          <w:smallCaps/>
          <w:sz w:val="72"/>
          <w:szCs w:val="72"/>
        </w:rPr>
        <w:t>County  of</w:t>
      </w:r>
      <w:proofErr w:type="gramEnd"/>
      <w:r w:rsidR="007D6B7B" w:rsidRPr="000D6893">
        <w:rPr>
          <w:smallCaps/>
          <w:sz w:val="72"/>
          <w:szCs w:val="72"/>
        </w:rPr>
        <w:t xml:space="preserve">  Anoka</w:t>
      </w:r>
    </w:p>
    <w:p w:rsidR="007D6B7B" w:rsidRDefault="00A017FC" w:rsidP="007D6B7B">
      <w:pPr>
        <w:widowControl/>
        <w:tabs>
          <w:tab w:val="center" w:pos="4464"/>
        </w:tabs>
        <w:ind w:left="2347" w:right="130"/>
        <w:jc w:val="center"/>
        <w:rPr>
          <w:smallCaps/>
          <w:sz w:val="36"/>
          <w:szCs w:val="36"/>
        </w:rPr>
      </w:pPr>
      <w:r>
        <w:rPr>
          <w:sz w:val="38"/>
          <w:szCs w:val="38"/>
        </w:rPr>
        <w:fldChar w:fldCharType="begin"/>
      </w:r>
      <w:r w:rsidR="007D6B7B">
        <w:rPr>
          <w:sz w:val="38"/>
          <w:szCs w:val="38"/>
        </w:rPr>
        <w:instrText>ADVANCE \d3</w:instrText>
      </w:r>
      <w:r>
        <w:rPr>
          <w:sz w:val="38"/>
          <w:szCs w:val="38"/>
        </w:rPr>
        <w:fldChar w:fldCharType="end"/>
      </w:r>
      <w:r w:rsidR="007D6B7B">
        <w:rPr>
          <w:smallCaps/>
          <w:sz w:val="36"/>
          <w:szCs w:val="36"/>
        </w:rPr>
        <w:t>Public Services Division</w:t>
      </w:r>
    </w:p>
    <w:p w:rsidR="007D6B7B" w:rsidRDefault="00A017FC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 w:rsidRPr="00A14874">
        <w:rPr>
          <w:i/>
          <w:sz w:val="20"/>
          <w:szCs w:val="20"/>
        </w:rPr>
        <w:fldChar w:fldCharType="begin"/>
      </w:r>
      <w:r w:rsidR="007D6B7B" w:rsidRPr="00A14874">
        <w:rPr>
          <w:i/>
          <w:sz w:val="20"/>
          <w:szCs w:val="20"/>
        </w:rPr>
        <w:instrText>ADVANCE \d6</w:instrText>
      </w:r>
      <w:r w:rsidRPr="00A14874">
        <w:rPr>
          <w:i/>
          <w:sz w:val="20"/>
          <w:szCs w:val="20"/>
        </w:rPr>
        <w:fldChar w:fldCharType="end"/>
      </w:r>
      <w:r w:rsidR="007D6B7B" w:rsidRPr="00A14874">
        <w:rPr>
          <w:i/>
          <w:sz w:val="20"/>
          <w:szCs w:val="20"/>
        </w:rPr>
        <w:t>-Highway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Parks &amp; Recreation</w:t>
      </w:r>
      <w:r w:rsidR="007D6B7B">
        <w:rPr>
          <w:i/>
          <w:sz w:val="20"/>
          <w:szCs w:val="20"/>
        </w:rPr>
        <w:t xml:space="preserve"> </w:t>
      </w:r>
      <w:r w:rsidR="007D6B7B" w:rsidRPr="00A14874">
        <w:rPr>
          <w:i/>
          <w:sz w:val="20"/>
          <w:szCs w:val="20"/>
        </w:rPr>
        <w:t xml:space="preserve">  -Surveyor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-GIS  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Transit   -Administration</w:t>
      </w:r>
    </w:p>
    <w:p w:rsidR="000503D0" w:rsidRPr="000503D0" w:rsidRDefault="000503D0" w:rsidP="000503D0">
      <w:pPr>
        <w:pStyle w:val="ListParagraph"/>
        <w:widowControl/>
        <w:tabs>
          <w:tab w:val="center" w:pos="4464"/>
        </w:tabs>
        <w:ind w:left="2707" w:right="13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- Integrated Waste Management     - License Bureau</w:t>
      </w:r>
    </w:p>
    <w:p w:rsidR="007D6B7B" w:rsidRPr="001C5362" w:rsidRDefault="007D6B7B" w:rsidP="007D6B7B">
      <w:pPr>
        <w:widowControl/>
        <w:tabs>
          <w:tab w:val="center" w:pos="4464"/>
        </w:tabs>
        <w:ind w:left="2347" w:right="130"/>
        <w:jc w:val="center"/>
        <w:rPr>
          <w:i/>
          <w:sz w:val="10"/>
          <w:szCs w:val="10"/>
        </w:rPr>
      </w:pPr>
    </w:p>
    <w:p w:rsidR="007D6B7B" w:rsidRPr="00893412" w:rsidRDefault="007D6B7B" w:rsidP="007D6B7B">
      <w:pPr>
        <w:widowControl/>
        <w:tabs>
          <w:tab w:val="center" w:pos="4464"/>
        </w:tabs>
        <w:ind w:left="2347" w:right="130"/>
        <w:jc w:val="center"/>
        <w:rPr>
          <w:smallCaps/>
        </w:rPr>
      </w:pPr>
      <w:smartTag w:uri="urn:schemas-microsoft-com:office:smarttags" w:element="place">
        <w:smartTag w:uri="urn:schemas-microsoft-com:office:smarttags" w:element="PlaceName">
          <w:r w:rsidRPr="00893412">
            <w:rPr>
              <w:smallCaps/>
            </w:rPr>
            <w:t>Government</w:t>
          </w:r>
        </w:smartTag>
        <w:r w:rsidRPr="00893412">
          <w:rPr>
            <w:smallCaps/>
          </w:rPr>
          <w:t xml:space="preserve"> </w:t>
        </w:r>
        <w:smartTag w:uri="urn:schemas-microsoft-com:office:smarttags" w:element="PlaceType">
          <w:r w:rsidRPr="00893412">
            <w:rPr>
              <w:smallCaps/>
            </w:rPr>
            <w:t>Center</w:t>
          </w:r>
        </w:smartTag>
      </w:smartTag>
    </w:p>
    <w:p w:rsidR="00FB21AC" w:rsidRPr="00893412" w:rsidRDefault="00FB21AC" w:rsidP="00FB21AC">
      <w:pPr>
        <w:widowControl/>
        <w:tabs>
          <w:tab w:val="center" w:pos="4464"/>
        </w:tabs>
        <w:ind w:left="2340" w:right="126"/>
        <w:jc w:val="center"/>
        <w:rPr>
          <w:smallCaps/>
        </w:rPr>
      </w:pPr>
      <w:proofErr w:type="gramStart"/>
      <w:smartTag w:uri="urn:schemas-microsoft-com:office:smarttags" w:element="Street">
        <w:smartTag w:uri="urn:schemas-microsoft-com:office:smarttags" w:element="address">
          <w:r w:rsidRPr="00893412">
            <w:rPr>
              <w:smallCaps/>
            </w:rPr>
            <w:t>2100  3rd</w:t>
          </w:r>
          <w:proofErr w:type="gramEnd"/>
          <w:r w:rsidRPr="00893412">
            <w:rPr>
              <w:smallCaps/>
            </w:rPr>
            <w:t xml:space="preserve"> Avenue</w:t>
          </w:r>
          <w:r>
            <w:rPr>
              <w:smallCaps/>
            </w:rPr>
            <w:t xml:space="preserve"> STE 700</w:t>
          </w:r>
        </w:smartTag>
      </w:smartTag>
      <w:r>
        <w:rPr>
          <w:smallCaps/>
        </w:rPr>
        <w:t xml:space="preserve"> • </w:t>
      </w:r>
      <w:smartTag w:uri="urn:schemas-microsoft-com:office:smarttags" w:element="place">
        <w:smartTag w:uri="urn:schemas-microsoft-com:office:smarttags" w:element="City">
          <w:r>
            <w:rPr>
              <w:smallCaps/>
            </w:rPr>
            <w:t>Anoka</w:t>
          </w:r>
        </w:smartTag>
        <w:r>
          <w:rPr>
            <w:smallCaps/>
          </w:rPr>
          <w:t xml:space="preserve">, </w:t>
        </w:r>
        <w:proofErr w:type="spellStart"/>
        <w:smartTag w:uri="urn:schemas-microsoft-com:office:smarttags" w:element="State">
          <w:r>
            <w:rPr>
              <w:smallCaps/>
            </w:rPr>
            <w:t>Mn</w:t>
          </w:r>
        </w:smartTag>
        <w:proofErr w:type="spellEnd"/>
        <w:r>
          <w:rPr>
            <w:smallCaps/>
          </w:rPr>
          <w:t xml:space="preserve">  </w:t>
        </w:r>
        <w:smartTag w:uri="urn:schemas-microsoft-com:office:smarttags" w:element="PostalCode">
          <w:r>
            <w:rPr>
              <w:smallCaps/>
            </w:rPr>
            <w:t>55303-5024</w:t>
          </w:r>
        </w:smartTag>
      </w:smartTag>
    </w:p>
    <w:p w:rsidR="007D6B7B" w:rsidRDefault="00FB21AC" w:rsidP="00FB21AC">
      <w:pPr>
        <w:widowControl/>
        <w:tabs>
          <w:tab w:val="center" w:pos="4464"/>
        </w:tabs>
        <w:spacing w:line="360" w:lineRule="auto"/>
        <w:ind w:left="2340" w:right="126"/>
        <w:jc w:val="center"/>
        <w:rPr>
          <w:smallCaps/>
        </w:rPr>
      </w:pPr>
      <w:r w:rsidRPr="00893412">
        <w:rPr>
          <w:smallCaps/>
        </w:rPr>
        <w:t xml:space="preserve"> </w:t>
      </w:r>
      <w:r w:rsidR="007D6B7B" w:rsidRPr="00893412">
        <w:rPr>
          <w:smallCaps/>
        </w:rPr>
        <w:t>(763) 323-5700</w:t>
      </w:r>
    </w:p>
    <w:p w:rsidR="005B0049" w:rsidRDefault="00A017FC" w:rsidP="005B0049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ind w:left="2347" w:right="130"/>
        <w:jc w:val="center"/>
      </w:pPr>
      <w:r>
        <w:rPr>
          <w:noProof/>
        </w:rPr>
        <w:pict>
          <v:shape id="_x0000_s1038" type="#_x0000_t202" style="position:absolute;left:0;text-align:left;margin-left:-17pt;margin-top:6.75pt;width:135pt;height:69.3pt;z-index:251657728" stroked="f">
            <v:textbox style="mso-next-textbox:#_x0000_s1038">
              <w:txbxContent>
                <w:p w:rsidR="00336853" w:rsidRDefault="00336853" w:rsidP="007D6B7B">
                  <w:pPr>
                    <w:widowControl/>
                    <w:tabs>
                      <w:tab w:val="left" w:pos="-2304"/>
                      <w:tab w:val="left" w:pos="-1584"/>
                      <w:tab w:val="left" w:pos="-1260"/>
                      <w:tab w:val="left" w:pos="4176"/>
                    </w:tabs>
                    <w:ind w:right="55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JON G. OLSON, P.E.</w:t>
                  </w:r>
                </w:p>
                <w:p w:rsidR="00336853" w:rsidRPr="00AF0699" w:rsidRDefault="00336853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Division Manager</w:t>
                  </w:r>
                </w:p>
                <w:p w:rsidR="00336853" w:rsidRDefault="00336853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 w:rsidRPr="00AF0699">
                    <w:rPr>
                      <w:sz w:val="18"/>
                      <w:szCs w:val="18"/>
                    </w:rPr>
                    <w:t>Direct #763-323-5</w:t>
                  </w:r>
                  <w:r>
                    <w:rPr>
                      <w:sz w:val="18"/>
                      <w:szCs w:val="18"/>
                    </w:rPr>
                    <w:t>789</w:t>
                  </w:r>
                </w:p>
                <w:p w:rsidR="00336853" w:rsidRDefault="00336853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Fax #763-323-5682</w:t>
                  </w:r>
                </w:p>
                <w:p w:rsidR="00336853" w:rsidRDefault="00336853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Cell #612-850-4106</w:t>
                  </w:r>
                </w:p>
                <w:p w:rsidR="00336853" w:rsidRDefault="00336853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jon.olson@co.anoka.mn.us</w:t>
                  </w:r>
                </w:p>
              </w:txbxContent>
            </v:textbox>
            <w10:wrap type="square"/>
          </v:shape>
        </w:pict>
      </w:r>
    </w:p>
    <w:p w:rsidR="007D6B7B" w:rsidRPr="008A41AE" w:rsidRDefault="008A3202" w:rsidP="001D4331">
      <w:pPr>
        <w:widowControl/>
        <w:tabs>
          <w:tab w:val="left" w:pos="720"/>
          <w:tab w:val="left" w:pos="1440"/>
          <w:tab w:val="left" w:pos="2160"/>
          <w:tab w:val="left" w:pos="5040"/>
          <w:tab w:val="right" w:pos="9360"/>
        </w:tabs>
        <w:spacing w:line="360" w:lineRule="auto"/>
        <w:ind w:left="2340" w:right="126"/>
        <w:jc w:val="center"/>
      </w:pPr>
      <w:r w:rsidRPr="008A41AE">
        <w:t xml:space="preserve">June </w:t>
      </w:r>
      <w:r w:rsidR="00E00C87" w:rsidRPr="008A41AE">
        <w:t>6</w:t>
      </w:r>
      <w:r w:rsidRPr="008A41AE">
        <w:t>, 2013</w:t>
      </w:r>
    </w:p>
    <w:p w:rsidR="007D6B7B" w:rsidRPr="008A41AE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Pr="008A41AE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Pr="008A41AE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Pr="008A41AE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0D6893" w:rsidRPr="008A41AE" w:rsidRDefault="000D6893" w:rsidP="00C858C0">
      <w:pPr>
        <w:widowControl/>
        <w:tabs>
          <w:tab w:val="left" w:pos="1440"/>
          <w:tab w:val="left" w:pos="5040"/>
          <w:tab w:val="right" w:pos="9360"/>
        </w:tabs>
        <w:jc w:val="both"/>
      </w:pPr>
    </w:p>
    <w:p w:rsidR="007D6B7B" w:rsidRPr="008A41AE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</w:pPr>
      <w:r w:rsidRPr="008A41AE">
        <w:t xml:space="preserve">Ms. Barb </w:t>
      </w:r>
      <w:proofErr w:type="spellStart"/>
      <w:r w:rsidRPr="008A41AE">
        <w:t>Bouljon</w:t>
      </w:r>
      <w:proofErr w:type="spellEnd"/>
    </w:p>
    <w:p w:rsidR="00C858C0" w:rsidRPr="008A41AE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</w:pPr>
      <w:r w:rsidRPr="008A41AE">
        <w:t>President</w:t>
      </w:r>
    </w:p>
    <w:p w:rsidR="00C858C0" w:rsidRPr="008A41AE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</w:pPr>
      <w:r w:rsidRPr="008A41AE">
        <w:t>Coon Lake Improvement Association</w:t>
      </w:r>
    </w:p>
    <w:p w:rsidR="00C858C0" w:rsidRPr="008A41AE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</w:pPr>
      <w:r w:rsidRPr="008A41AE">
        <w:t>19439 East Tri Oak Circle NE</w:t>
      </w:r>
    </w:p>
    <w:p w:rsidR="00C858C0" w:rsidRPr="008A41AE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</w:pPr>
      <w:r w:rsidRPr="008A41AE">
        <w:t>Wyoming, MN  55092</w:t>
      </w:r>
    </w:p>
    <w:p w:rsidR="00C858C0" w:rsidRPr="008A41AE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</w:pPr>
    </w:p>
    <w:p w:rsidR="00C858C0" w:rsidRPr="008A41AE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</w:pPr>
      <w:r w:rsidRPr="008A41AE">
        <w:t>Dear Barb:</w:t>
      </w:r>
    </w:p>
    <w:p w:rsidR="00C858C0" w:rsidRPr="008A41AE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</w:pPr>
    </w:p>
    <w:p w:rsidR="00C858C0" w:rsidRPr="008A41AE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</w:pPr>
      <w:r w:rsidRPr="008A41AE">
        <w:t xml:space="preserve">Enclosed </w:t>
      </w:r>
      <w:r w:rsidR="008A3202" w:rsidRPr="008A41AE">
        <w:t xml:space="preserve">is one fully executed copy of  </w:t>
      </w:r>
      <w:r w:rsidRPr="008A41AE">
        <w:t>the Memorandum of Understanding between Anoka County and the Coon Lake Improvement Association</w:t>
      </w:r>
      <w:r w:rsidR="008A3202" w:rsidRPr="008A41AE">
        <w:t>, providing</w:t>
      </w:r>
      <w:r w:rsidRPr="008A41AE">
        <w:t xml:space="preserve"> </w:t>
      </w:r>
      <w:r w:rsidR="000D6893" w:rsidRPr="008A41AE">
        <w:t xml:space="preserve">for </w:t>
      </w:r>
      <w:r w:rsidR="00D97696" w:rsidRPr="008A41AE">
        <w:t xml:space="preserve">joint </w:t>
      </w:r>
      <w:r w:rsidRPr="008A41AE">
        <w:t xml:space="preserve">funding of Preliminary Engineering for </w:t>
      </w:r>
      <w:r w:rsidR="000D6893" w:rsidRPr="008A41AE">
        <w:t>an</w:t>
      </w:r>
      <w:r w:rsidRPr="008A41AE">
        <w:t xml:space="preserve"> Outlet Diversion o</w:t>
      </w:r>
      <w:r w:rsidR="00336853" w:rsidRPr="008A41AE">
        <w:t>n</w:t>
      </w:r>
      <w:r w:rsidRPr="008A41AE">
        <w:t xml:space="preserve"> County Ditch #56.  </w:t>
      </w:r>
    </w:p>
    <w:p w:rsidR="00C858C0" w:rsidRPr="008A41AE" w:rsidRDefault="00C858C0" w:rsidP="00C858C0">
      <w:pPr>
        <w:widowControl/>
        <w:tabs>
          <w:tab w:val="left" w:pos="1440"/>
          <w:tab w:val="left" w:pos="5040"/>
          <w:tab w:val="right" w:pos="9360"/>
        </w:tabs>
        <w:jc w:val="both"/>
      </w:pPr>
    </w:p>
    <w:p w:rsidR="00E00C87" w:rsidRPr="008A41AE" w:rsidRDefault="00E00C87" w:rsidP="00C858C0">
      <w:pPr>
        <w:widowControl/>
        <w:tabs>
          <w:tab w:val="left" w:pos="1440"/>
          <w:tab w:val="left" w:pos="5040"/>
          <w:tab w:val="right" w:pos="9360"/>
        </w:tabs>
        <w:jc w:val="both"/>
      </w:pPr>
      <w:r w:rsidRPr="008A41AE">
        <w:t>According to Section 2.B.</w:t>
      </w:r>
      <w:r w:rsidR="008A41AE">
        <w:t xml:space="preserve"> </w:t>
      </w:r>
      <w:r w:rsidRPr="008A41AE">
        <w:t xml:space="preserve">of </w:t>
      </w:r>
      <w:r w:rsidR="008A41AE">
        <w:t>this</w:t>
      </w:r>
      <w:r w:rsidRPr="008A41AE">
        <w:t xml:space="preserve"> agreement, Coon Lake Improvement Association is to make payment to Anoka County in the amount of $7,624.00.  Please send </w:t>
      </w:r>
      <w:r w:rsidR="008A41AE">
        <w:t>this</w:t>
      </w:r>
      <w:r w:rsidRPr="008A41AE">
        <w:t xml:space="preserve"> payment to my attention</w:t>
      </w:r>
      <w:r w:rsidR="008A41AE">
        <w:t>.  Upon receipt, we</w:t>
      </w:r>
      <w:r w:rsidRPr="008A41AE">
        <w:t xml:space="preserve"> will issue a notice to </w:t>
      </w:r>
      <w:r w:rsidR="008A41AE">
        <w:t xml:space="preserve">proceed to </w:t>
      </w:r>
      <w:r w:rsidRPr="008A41AE">
        <w:t xml:space="preserve">WSB and Associates.  </w:t>
      </w:r>
    </w:p>
    <w:p w:rsidR="00E00C87" w:rsidRPr="008A41AE" w:rsidRDefault="00E00C87" w:rsidP="00C858C0">
      <w:pPr>
        <w:widowControl/>
        <w:tabs>
          <w:tab w:val="left" w:pos="1440"/>
          <w:tab w:val="left" w:pos="5040"/>
          <w:tab w:val="right" w:pos="9360"/>
        </w:tabs>
        <w:jc w:val="both"/>
      </w:pPr>
    </w:p>
    <w:p w:rsidR="00E00C87" w:rsidRPr="008A41AE" w:rsidRDefault="00E00C87" w:rsidP="00C858C0">
      <w:pPr>
        <w:widowControl/>
        <w:tabs>
          <w:tab w:val="left" w:pos="1440"/>
          <w:tab w:val="left" w:pos="5040"/>
          <w:tab w:val="right" w:pos="9360"/>
        </w:tabs>
        <w:jc w:val="both"/>
      </w:pPr>
      <w:r w:rsidRPr="008A41AE">
        <w:t>Please contact me if you have any questions.</w:t>
      </w:r>
    </w:p>
    <w:p w:rsidR="00E00C87" w:rsidRPr="008A41AE" w:rsidRDefault="00E00C87" w:rsidP="00C858C0">
      <w:pPr>
        <w:widowControl/>
        <w:tabs>
          <w:tab w:val="left" w:pos="1440"/>
          <w:tab w:val="left" w:pos="5040"/>
          <w:tab w:val="right" w:pos="9360"/>
        </w:tabs>
        <w:jc w:val="both"/>
      </w:pPr>
    </w:p>
    <w:p w:rsidR="007D6B7B" w:rsidRPr="008A41AE" w:rsidRDefault="007D6B7B" w:rsidP="00336853">
      <w:pPr>
        <w:widowControl/>
        <w:tabs>
          <w:tab w:val="left" w:pos="1440"/>
          <w:tab w:val="left" w:pos="5040"/>
          <w:tab w:val="right" w:pos="9360"/>
        </w:tabs>
        <w:jc w:val="both"/>
      </w:pPr>
      <w:r w:rsidRPr="008A41AE">
        <w:tab/>
      </w:r>
      <w:r w:rsidRPr="008A41AE">
        <w:tab/>
        <w:t>Sincerely,</w:t>
      </w:r>
    </w:p>
    <w:p w:rsidR="007D6B7B" w:rsidRPr="008A41AE" w:rsidRDefault="007D6B7B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</w:pPr>
    </w:p>
    <w:p w:rsidR="007D6B7B" w:rsidRPr="008A41AE" w:rsidRDefault="007D6B7B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</w:pPr>
    </w:p>
    <w:p w:rsidR="007D6B7B" w:rsidRPr="008A41AE" w:rsidRDefault="007D6B7B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</w:pPr>
    </w:p>
    <w:p w:rsidR="007D6B7B" w:rsidRPr="008A41AE" w:rsidRDefault="007D6B7B" w:rsidP="007D6B7B">
      <w:pPr>
        <w:widowControl/>
        <w:tabs>
          <w:tab w:val="left" w:pos="-2304"/>
          <w:tab w:val="left" w:pos="-1584"/>
          <w:tab w:val="left" w:pos="-1260"/>
          <w:tab w:val="left" w:pos="4176"/>
        </w:tabs>
        <w:ind w:left="360" w:right="558"/>
        <w:jc w:val="both"/>
      </w:pPr>
      <w:r w:rsidRPr="008A41AE">
        <w:tab/>
      </w:r>
      <w:r w:rsidRPr="008A41AE">
        <w:tab/>
      </w:r>
      <w:r w:rsidRPr="008A41AE">
        <w:tab/>
        <w:t>Jon G. Olson, P.E.</w:t>
      </w:r>
    </w:p>
    <w:p w:rsidR="007D6B7B" w:rsidRPr="008A41AE" w:rsidRDefault="007D6B7B" w:rsidP="007D6B7B">
      <w:pPr>
        <w:tabs>
          <w:tab w:val="left" w:pos="-2304"/>
          <w:tab w:val="left" w:pos="-1584"/>
          <w:tab w:val="left" w:pos="4176"/>
        </w:tabs>
        <w:ind w:left="360"/>
        <w:jc w:val="both"/>
      </w:pPr>
      <w:r w:rsidRPr="008A41AE">
        <w:tab/>
      </w:r>
      <w:r w:rsidRPr="008A41AE">
        <w:tab/>
      </w:r>
      <w:r w:rsidRPr="008A41AE">
        <w:tab/>
        <w:t>Division Manager</w:t>
      </w:r>
      <w:r w:rsidR="00387EAC" w:rsidRPr="008A41AE">
        <w:t>, Public Services</w:t>
      </w:r>
    </w:p>
    <w:p w:rsidR="007D6B7B" w:rsidRPr="008A41AE" w:rsidRDefault="007D6B7B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</w:pPr>
    </w:p>
    <w:p w:rsidR="007D6B7B" w:rsidRPr="008A41AE" w:rsidRDefault="007D6B7B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</w:pPr>
    </w:p>
    <w:p w:rsidR="007D6B7B" w:rsidRPr="008A41AE" w:rsidRDefault="007D6B7B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  <w:rPr>
          <w:i/>
        </w:rPr>
      </w:pPr>
      <w:proofErr w:type="spellStart"/>
      <w:r w:rsidRPr="008A41AE">
        <w:t>JO</w:t>
      </w:r>
      <w:proofErr w:type="gramStart"/>
      <w:r w:rsidRPr="008A41AE">
        <w:t>:</w:t>
      </w:r>
      <w:r w:rsidR="001D4331" w:rsidRPr="008A41AE">
        <w:t>kr</w:t>
      </w:r>
      <w:proofErr w:type="spellEnd"/>
      <w:proofErr w:type="gramEnd"/>
    </w:p>
    <w:p w:rsidR="00111D7D" w:rsidRPr="008A41AE" w:rsidRDefault="00111D7D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</w:pPr>
    </w:p>
    <w:p w:rsidR="007D6B7B" w:rsidRPr="008A41AE" w:rsidRDefault="007D6B7B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</w:pPr>
      <w:r w:rsidRPr="008A41AE">
        <w:t>Enclosure</w:t>
      </w:r>
      <w:r w:rsidR="00111D7D" w:rsidRPr="008A41AE">
        <w:t>:  Memorandum of Understanding</w:t>
      </w:r>
    </w:p>
    <w:p w:rsidR="007D6B7B" w:rsidRDefault="007D6B7B" w:rsidP="007D6B7B">
      <w:pPr>
        <w:widowControl/>
        <w:tabs>
          <w:tab w:val="left" w:pos="1440"/>
          <w:tab w:val="left" w:pos="5040"/>
          <w:tab w:val="right" w:pos="9360"/>
        </w:tabs>
        <w:ind w:left="360"/>
        <w:jc w:val="both"/>
      </w:pPr>
    </w:p>
    <w:sectPr w:rsidR="007D6B7B" w:rsidSect="009E6C5A">
      <w:headerReference w:type="even" r:id="rId8"/>
      <w:headerReference w:type="default" r:id="rId9"/>
      <w:footerReference w:type="first" r:id="rId10"/>
      <w:pgSz w:w="12240" w:h="15840" w:code="1"/>
      <w:pgMar w:top="576" w:right="1152" w:bottom="720" w:left="144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53" w:rsidRDefault="00336853">
      <w:r>
        <w:separator/>
      </w:r>
    </w:p>
  </w:endnote>
  <w:endnote w:type="continuationSeparator" w:id="0">
    <w:p w:rsidR="00336853" w:rsidRDefault="00336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53" w:rsidRDefault="00A017FC">
    <w:pPr>
      <w:pStyle w:val="Footer"/>
    </w:pPr>
    <w:r>
      <w:rPr>
        <w:noProof/>
      </w:rPr>
      <w:pict>
        <v:rect id="_x0000_s2054" style="position:absolute;margin-left:10.8pt;margin-top:714.95pt;width:484pt;height:18pt;z-index:-251658240;mso-position-horizontal-relative:margin;mso-position-vertical-relative:margin" filled="f" stroked="f" strokeweight="0">
          <v:textbox style="mso-next-textbox:#_x0000_s2054" inset="0,0,0,0">
            <w:txbxContent>
              <w:tbl>
                <w:tblPr>
                  <w:tblStyle w:val="TableGrid"/>
                  <w:tblW w:w="9350" w:type="dxa"/>
                  <w:tblInd w:w="32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1E0"/>
                </w:tblPr>
                <w:tblGrid>
                  <w:gridCol w:w="2538"/>
                  <w:gridCol w:w="4612"/>
                  <w:gridCol w:w="2200"/>
                </w:tblGrid>
                <w:tr w:rsidR="00336853">
                  <w:tc>
                    <w:tcPr>
                      <w:tcW w:w="2538" w:type="dxa"/>
                    </w:tcPr>
                    <w:p w:rsidR="00336853" w:rsidRPr="001B6E2F" w:rsidRDefault="00336853" w:rsidP="00CC68B7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FAX:  763-323-5682</w:t>
                      </w:r>
                    </w:p>
                  </w:tc>
                  <w:tc>
                    <w:tcPr>
                      <w:tcW w:w="4612" w:type="dxa"/>
                    </w:tcPr>
                    <w:p w:rsidR="00336853" w:rsidRPr="001B6E2F" w:rsidRDefault="00336853" w:rsidP="00CC68B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B6E2F">
                        <w:rPr>
                          <w:b/>
                          <w:sz w:val="18"/>
                          <w:szCs w:val="18"/>
                        </w:rPr>
                        <w:t>Affirmative Action / Equal Opportunity Employer</w:t>
                      </w:r>
                    </w:p>
                  </w:tc>
                  <w:tc>
                    <w:tcPr>
                      <w:tcW w:w="2200" w:type="dxa"/>
                    </w:tcPr>
                    <w:p w:rsidR="00336853" w:rsidRPr="001B6E2F" w:rsidRDefault="00336853" w:rsidP="007C0FD5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TDD/TTY:  763-323-5289</w:t>
                      </w:r>
                    </w:p>
                  </w:tc>
                </w:tr>
              </w:tbl>
              <w:p w:rsidR="00336853" w:rsidRPr="00821F9E" w:rsidRDefault="00336853" w:rsidP="00821F9E">
                <w:pPr>
                  <w:rPr>
                    <w:sz w:val="4"/>
                    <w:szCs w:val="4"/>
                  </w:rPr>
                </w:pPr>
              </w:p>
            </w:txbxContent>
          </v:textbox>
          <w10:wrap anchorx="margin" anchory="margin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53" w:rsidRDefault="00336853">
      <w:r>
        <w:separator/>
      </w:r>
    </w:p>
  </w:footnote>
  <w:footnote w:type="continuationSeparator" w:id="0">
    <w:p w:rsidR="00336853" w:rsidRDefault="00336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53" w:rsidRDefault="0033685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53" w:rsidRPr="00C21C4D" w:rsidRDefault="00A017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-1in;margin-top:-36pt;width:3pt;height:1.2pt;z-index:251657216">
          <v:shadow color="#868686"/>
          <v:textpath style="font-family:&quot;Times New Roman&quot;;font-size:1pt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19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A00414"/>
    <w:multiLevelType w:val="multilevel"/>
    <w:tmpl w:val="CF685A9C"/>
    <w:numStyleLink w:val="AdminOutline"/>
  </w:abstractNum>
  <w:abstractNum w:abstractNumId="2">
    <w:nsid w:val="0D3E3751"/>
    <w:multiLevelType w:val="multilevel"/>
    <w:tmpl w:val="A2F41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BD2AC1"/>
    <w:multiLevelType w:val="multilevel"/>
    <w:tmpl w:val="AFEC9306"/>
    <w:styleLink w:val="Adm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277C40"/>
    <w:multiLevelType w:val="multilevel"/>
    <w:tmpl w:val="CF685A9C"/>
    <w:numStyleLink w:val="AdminOutline"/>
  </w:abstractNum>
  <w:abstractNum w:abstractNumId="5">
    <w:nsid w:val="298504FA"/>
    <w:multiLevelType w:val="multilevel"/>
    <w:tmpl w:val="CF685A9C"/>
    <w:numStyleLink w:val="AdminOutline"/>
  </w:abstractNum>
  <w:abstractNum w:abstractNumId="6">
    <w:nsid w:val="2C9922DD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C93107"/>
    <w:multiLevelType w:val="multilevel"/>
    <w:tmpl w:val="CF685A9C"/>
    <w:numStyleLink w:val="AdminOutline"/>
  </w:abstractNum>
  <w:abstractNum w:abstractNumId="8">
    <w:nsid w:val="56F54FFD"/>
    <w:multiLevelType w:val="multilevel"/>
    <w:tmpl w:val="CF685A9C"/>
    <w:styleLink w:val="Admin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FFC2050"/>
    <w:multiLevelType w:val="multilevel"/>
    <w:tmpl w:val="02E20E98"/>
    <w:styleLink w:val="Admi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75F80EC0"/>
    <w:multiLevelType w:val="hybridMultilevel"/>
    <w:tmpl w:val="71B0F8B8"/>
    <w:lvl w:ilvl="0" w:tplc="E982A932">
      <w:numFmt w:val="bullet"/>
      <w:lvlText w:val="-"/>
      <w:lvlJc w:val="left"/>
      <w:pPr>
        <w:ind w:left="27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11">
    <w:nsid w:val="786D2FD0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E057F5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A35"/>
    <w:rsid w:val="00003BED"/>
    <w:rsid w:val="00004682"/>
    <w:rsid w:val="000263E8"/>
    <w:rsid w:val="000503D0"/>
    <w:rsid w:val="0005454E"/>
    <w:rsid w:val="00073F75"/>
    <w:rsid w:val="000A081F"/>
    <w:rsid w:val="000D6893"/>
    <w:rsid w:val="000F2814"/>
    <w:rsid w:val="00111D7D"/>
    <w:rsid w:val="00126C1F"/>
    <w:rsid w:val="001627F8"/>
    <w:rsid w:val="00190569"/>
    <w:rsid w:val="00191ACE"/>
    <w:rsid w:val="001A40FB"/>
    <w:rsid w:val="001C7F37"/>
    <w:rsid w:val="001D4331"/>
    <w:rsid w:val="0025000B"/>
    <w:rsid w:val="0026243C"/>
    <w:rsid w:val="00263519"/>
    <w:rsid w:val="0026388B"/>
    <w:rsid w:val="00271907"/>
    <w:rsid w:val="002A6BA2"/>
    <w:rsid w:val="002B18E1"/>
    <w:rsid w:val="002B7792"/>
    <w:rsid w:val="002E7B33"/>
    <w:rsid w:val="002F69CD"/>
    <w:rsid w:val="00336853"/>
    <w:rsid w:val="00350884"/>
    <w:rsid w:val="00374B97"/>
    <w:rsid w:val="00387EAC"/>
    <w:rsid w:val="003B6508"/>
    <w:rsid w:val="003D2211"/>
    <w:rsid w:val="003D4EC0"/>
    <w:rsid w:val="003D62F0"/>
    <w:rsid w:val="00453450"/>
    <w:rsid w:val="0047066C"/>
    <w:rsid w:val="004749B6"/>
    <w:rsid w:val="0049629D"/>
    <w:rsid w:val="004A5B37"/>
    <w:rsid w:val="0050464A"/>
    <w:rsid w:val="0055067B"/>
    <w:rsid w:val="005521A0"/>
    <w:rsid w:val="00584089"/>
    <w:rsid w:val="005953A8"/>
    <w:rsid w:val="005B0049"/>
    <w:rsid w:val="005B4763"/>
    <w:rsid w:val="005C4296"/>
    <w:rsid w:val="005D512C"/>
    <w:rsid w:val="005F4901"/>
    <w:rsid w:val="00665AD8"/>
    <w:rsid w:val="006F312F"/>
    <w:rsid w:val="007A0337"/>
    <w:rsid w:val="007C0FD5"/>
    <w:rsid w:val="007D328E"/>
    <w:rsid w:val="007D6B7B"/>
    <w:rsid w:val="007E22F5"/>
    <w:rsid w:val="00815C2A"/>
    <w:rsid w:val="00816412"/>
    <w:rsid w:val="00821F9E"/>
    <w:rsid w:val="0082550D"/>
    <w:rsid w:val="00827ED0"/>
    <w:rsid w:val="00871C5A"/>
    <w:rsid w:val="008A3202"/>
    <w:rsid w:val="008A41AE"/>
    <w:rsid w:val="008C335E"/>
    <w:rsid w:val="0092293F"/>
    <w:rsid w:val="00943820"/>
    <w:rsid w:val="0095270D"/>
    <w:rsid w:val="00984E4E"/>
    <w:rsid w:val="009973C3"/>
    <w:rsid w:val="009A497B"/>
    <w:rsid w:val="009B7A35"/>
    <w:rsid w:val="009D153A"/>
    <w:rsid w:val="009E6437"/>
    <w:rsid w:val="009E6C5A"/>
    <w:rsid w:val="00A017FC"/>
    <w:rsid w:val="00A03571"/>
    <w:rsid w:val="00A43359"/>
    <w:rsid w:val="00A7215F"/>
    <w:rsid w:val="00A75E88"/>
    <w:rsid w:val="00A80D28"/>
    <w:rsid w:val="00A81BE1"/>
    <w:rsid w:val="00A97243"/>
    <w:rsid w:val="00AA033C"/>
    <w:rsid w:val="00AB2948"/>
    <w:rsid w:val="00AB315F"/>
    <w:rsid w:val="00AB536D"/>
    <w:rsid w:val="00AD0D00"/>
    <w:rsid w:val="00B064CF"/>
    <w:rsid w:val="00B078C1"/>
    <w:rsid w:val="00B32999"/>
    <w:rsid w:val="00B706CC"/>
    <w:rsid w:val="00B95543"/>
    <w:rsid w:val="00C21C4D"/>
    <w:rsid w:val="00C54A92"/>
    <w:rsid w:val="00C7320F"/>
    <w:rsid w:val="00C77948"/>
    <w:rsid w:val="00C858C0"/>
    <w:rsid w:val="00CA31B1"/>
    <w:rsid w:val="00CB226A"/>
    <w:rsid w:val="00CC68B7"/>
    <w:rsid w:val="00CD347D"/>
    <w:rsid w:val="00CD7A83"/>
    <w:rsid w:val="00D157BD"/>
    <w:rsid w:val="00D30F30"/>
    <w:rsid w:val="00D4471A"/>
    <w:rsid w:val="00D62674"/>
    <w:rsid w:val="00D97696"/>
    <w:rsid w:val="00DE5E7E"/>
    <w:rsid w:val="00E00C87"/>
    <w:rsid w:val="00E04600"/>
    <w:rsid w:val="00E33D0E"/>
    <w:rsid w:val="00E650F3"/>
    <w:rsid w:val="00E912F4"/>
    <w:rsid w:val="00EE01D5"/>
    <w:rsid w:val="00F03D60"/>
    <w:rsid w:val="00F623B6"/>
    <w:rsid w:val="00F75CFD"/>
    <w:rsid w:val="00F82094"/>
    <w:rsid w:val="00F923E0"/>
    <w:rsid w:val="00FB21AC"/>
    <w:rsid w:val="00FB59D2"/>
    <w:rsid w:val="00FC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F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dmin">
    <w:name w:val="Admin"/>
    <w:rsid w:val="003D62F0"/>
    <w:pPr>
      <w:numPr>
        <w:numId w:val="1"/>
      </w:numPr>
    </w:pPr>
  </w:style>
  <w:style w:type="paragraph" w:customStyle="1" w:styleId="BC">
    <w:name w:val="B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</w:rPr>
  </w:style>
  <w:style w:type="paragraph" w:customStyle="1" w:styleId="BCC">
    <w:name w:val="BC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</w:rPr>
  </w:style>
  <w:style w:type="paragraph" w:customStyle="1" w:styleId="BU">
    <w:name w:val="BU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u w:val="single"/>
    </w:rPr>
  </w:style>
  <w:style w:type="paragraph" w:customStyle="1" w:styleId="BUC">
    <w:name w:val="BUC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caps/>
      <w:u w:val="single"/>
    </w:rPr>
  </w:style>
  <w:style w:type="paragraph" w:customStyle="1" w:styleId="BUL">
    <w:name w:val="BU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  <w:u w:val="single"/>
    </w:rPr>
  </w:style>
  <w:style w:type="paragraph" w:customStyle="1" w:styleId="BL">
    <w:name w:val="B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</w:rPr>
  </w:style>
  <w:style w:type="paragraph" w:customStyle="1" w:styleId="BCL">
    <w:name w:val="B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sz w:val="28"/>
      <w:szCs w:val="28"/>
    </w:rPr>
  </w:style>
  <w:style w:type="paragraph" w:customStyle="1" w:styleId="BCCL">
    <w:name w:val="BC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  <w:sz w:val="28"/>
      <w:szCs w:val="28"/>
    </w:rPr>
  </w:style>
  <w:style w:type="numbering" w:customStyle="1" w:styleId="AdminOutline">
    <w:name w:val="AdminOutline"/>
    <w:rsid w:val="00EE01D5"/>
    <w:pPr>
      <w:numPr>
        <w:numId w:val="4"/>
      </w:numPr>
    </w:pPr>
  </w:style>
  <w:style w:type="numbering" w:customStyle="1" w:styleId="AdmOutline">
    <w:name w:val="AdmOutline"/>
    <w:rsid w:val="00EE01D5"/>
    <w:pPr>
      <w:numPr>
        <w:numId w:val="11"/>
      </w:numPr>
    </w:pPr>
  </w:style>
  <w:style w:type="paragraph" w:styleId="Header">
    <w:name w:val="header"/>
    <w:basedOn w:val="Normal"/>
    <w:rsid w:val="00FB5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9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0D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C427B"/>
  </w:style>
  <w:style w:type="paragraph" w:styleId="BalloonText">
    <w:name w:val="Balloon Text"/>
    <w:basedOn w:val="Normal"/>
    <w:semiHidden/>
    <w:rsid w:val="00026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COUNTY BOARD OF COMMISSIONERS</vt:lpstr>
    </vt:vector>
  </TitlesOfParts>
  <Company>.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COUNTY BOARD OF COMMISSIONERS</dc:title>
  <dc:subject/>
  <dc:creator>.</dc:creator>
  <cp:keywords/>
  <dc:description/>
  <cp:lastModifiedBy>KLRisvol</cp:lastModifiedBy>
  <cp:revision>2</cp:revision>
  <cp:lastPrinted>2013-06-06T13:55:00Z</cp:lastPrinted>
  <dcterms:created xsi:type="dcterms:W3CDTF">2013-06-06T13:55:00Z</dcterms:created>
  <dcterms:modified xsi:type="dcterms:W3CDTF">2013-06-06T13:55:00Z</dcterms:modified>
</cp:coreProperties>
</file>