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7B" w:rsidRPr="004C244D" w:rsidRDefault="007D6B7B" w:rsidP="007D6B7B">
      <w:pPr>
        <w:widowControl/>
        <w:tabs>
          <w:tab w:val="left" w:pos="-2304"/>
          <w:tab w:val="left" w:pos="-1584"/>
          <w:tab w:val="left" w:pos="-144"/>
          <w:tab w:val="left" w:pos="4176"/>
        </w:tabs>
        <w:ind w:left="2340" w:right="126"/>
        <w:jc w:val="center"/>
        <w:rPr>
          <w:sz w:val="74"/>
          <w:szCs w:val="74"/>
        </w:rPr>
      </w:pPr>
      <w:smartTag w:uri="urn:schemas-microsoft-com:office:smarttags" w:element="place">
        <w:r w:rsidRPr="004C244D">
          <w:rPr>
            <w:smallCaps/>
            <w:sz w:val="74"/>
            <w:szCs w:val="74"/>
          </w:rPr>
          <w:t xml:space="preserve">County  of  </w:t>
        </w:r>
        <w:smartTag w:uri="urn:schemas-microsoft-com:office:smarttags" w:element="PlaceName">
          <w:r w:rsidRPr="004C244D">
            <w:rPr>
              <w:smallCaps/>
              <w:sz w:val="74"/>
              <w:szCs w:val="74"/>
            </w:rPr>
            <w:t>Anoka</w:t>
          </w:r>
        </w:smartTag>
      </w:smartTag>
    </w:p>
    <w:p w:rsidR="007D6B7B" w:rsidRPr="00893412" w:rsidRDefault="00707950" w:rsidP="007D6B7B">
      <w:pPr>
        <w:widowControl/>
        <w:tabs>
          <w:tab w:val="center" w:pos="4464"/>
        </w:tabs>
        <w:ind w:left="2347" w:right="130"/>
        <w:jc w:val="center"/>
      </w:pPr>
      <w:r>
        <w:rPr>
          <w:sz w:val="38"/>
          <w:szCs w:val="38"/>
        </w:rPr>
        <w:fldChar w:fldCharType="begin"/>
      </w:r>
      <w:r w:rsidR="007D6B7B">
        <w:rPr>
          <w:sz w:val="38"/>
          <w:szCs w:val="38"/>
        </w:rPr>
        <w:instrText>ADVANCE \d3</w:instrText>
      </w:r>
      <w:r>
        <w:rPr>
          <w:sz w:val="38"/>
          <w:szCs w:val="38"/>
        </w:rPr>
        <w:fldChar w:fldCharType="end"/>
      </w:r>
      <w:r w:rsidR="007D6B7B">
        <w:rPr>
          <w:smallCaps/>
          <w:sz w:val="36"/>
          <w:szCs w:val="36"/>
        </w:rPr>
        <w:t>Public Services Division</w:t>
      </w:r>
    </w:p>
    <w:p w:rsidR="007D6B7B" w:rsidRDefault="00707950" w:rsidP="007D6B7B">
      <w:pPr>
        <w:widowControl/>
        <w:tabs>
          <w:tab w:val="center" w:pos="4464"/>
        </w:tabs>
        <w:ind w:left="2347" w:right="130"/>
        <w:jc w:val="center"/>
        <w:rPr>
          <w:i/>
          <w:sz w:val="20"/>
          <w:szCs w:val="20"/>
        </w:rPr>
      </w:pPr>
      <w:r w:rsidRPr="00A14874">
        <w:rPr>
          <w:i/>
          <w:sz w:val="20"/>
          <w:szCs w:val="20"/>
        </w:rPr>
        <w:fldChar w:fldCharType="begin"/>
      </w:r>
      <w:r w:rsidR="007D6B7B" w:rsidRPr="00A14874">
        <w:rPr>
          <w:i/>
          <w:sz w:val="20"/>
          <w:szCs w:val="20"/>
        </w:rPr>
        <w:instrText>ADVANCE \d6</w:instrText>
      </w:r>
      <w:r w:rsidRPr="00A14874">
        <w:rPr>
          <w:i/>
          <w:sz w:val="20"/>
          <w:szCs w:val="20"/>
        </w:rPr>
        <w:fldChar w:fldCharType="end"/>
      </w:r>
      <w:r w:rsidR="007D6B7B" w:rsidRPr="00A14874">
        <w:rPr>
          <w:i/>
          <w:sz w:val="20"/>
          <w:szCs w:val="20"/>
        </w:rPr>
        <w:t>-Highway</w:t>
      </w:r>
      <w:r w:rsidR="007D6B7B">
        <w:rPr>
          <w:i/>
          <w:sz w:val="20"/>
          <w:szCs w:val="20"/>
        </w:rPr>
        <w:t xml:space="preserve">  </w:t>
      </w:r>
      <w:r w:rsidR="007D6B7B" w:rsidRPr="00A14874">
        <w:rPr>
          <w:i/>
          <w:sz w:val="20"/>
          <w:szCs w:val="20"/>
        </w:rPr>
        <w:t xml:space="preserve"> </w:t>
      </w:r>
      <w:r w:rsidR="007D6B7B">
        <w:rPr>
          <w:i/>
          <w:sz w:val="20"/>
          <w:szCs w:val="20"/>
        </w:rPr>
        <w:t>-</w:t>
      </w:r>
      <w:r w:rsidR="007D6B7B" w:rsidRPr="00A14874">
        <w:rPr>
          <w:i/>
          <w:sz w:val="20"/>
          <w:szCs w:val="20"/>
        </w:rPr>
        <w:t>Parks &amp; Recreation</w:t>
      </w:r>
      <w:r w:rsidR="007D6B7B">
        <w:rPr>
          <w:i/>
          <w:sz w:val="20"/>
          <w:szCs w:val="20"/>
        </w:rPr>
        <w:t xml:space="preserve"> </w:t>
      </w:r>
      <w:r w:rsidR="007D6B7B" w:rsidRPr="00A14874">
        <w:rPr>
          <w:i/>
          <w:sz w:val="20"/>
          <w:szCs w:val="20"/>
        </w:rPr>
        <w:t xml:space="preserve">  -Surveyor</w:t>
      </w:r>
      <w:r w:rsidR="007D6B7B">
        <w:rPr>
          <w:i/>
          <w:sz w:val="20"/>
          <w:szCs w:val="20"/>
        </w:rPr>
        <w:t xml:space="preserve">  </w:t>
      </w:r>
      <w:r w:rsidR="007D6B7B" w:rsidRPr="00A14874">
        <w:rPr>
          <w:i/>
          <w:sz w:val="20"/>
          <w:szCs w:val="20"/>
        </w:rPr>
        <w:t xml:space="preserve"> -GIS   </w:t>
      </w:r>
      <w:r w:rsidR="007D6B7B">
        <w:rPr>
          <w:i/>
          <w:sz w:val="20"/>
          <w:szCs w:val="20"/>
        </w:rPr>
        <w:t>-</w:t>
      </w:r>
      <w:r w:rsidR="007D6B7B" w:rsidRPr="00A14874">
        <w:rPr>
          <w:i/>
          <w:sz w:val="20"/>
          <w:szCs w:val="20"/>
        </w:rPr>
        <w:t>Transit   -Administration</w:t>
      </w:r>
    </w:p>
    <w:p w:rsidR="00ED0E3A" w:rsidRDefault="00ED0E3A" w:rsidP="007D6B7B">
      <w:pPr>
        <w:widowControl/>
        <w:tabs>
          <w:tab w:val="center" w:pos="4464"/>
        </w:tabs>
        <w:ind w:left="2347" w:right="130"/>
        <w:jc w:val="center"/>
        <w:rPr>
          <w:i/>
          <w:sz w:val="20"/>
          <w:szCs w:val="20"/>
        </w:rPr>
      </w:pPr>
    </w:p>
    <w:p w:rsidR="00ED0E3A" w:rsidRPr="00ED0E3A" w:rsidRDefault="00ED0E3A" w:rsidP="00ED0E3A">
      <w:pPr>
        <w:widowControl/>
        <w:tabs>
          <w:tab w:val="center" w:pos="4464"/>
        </w:tabs>
        <w:ind w:left="2347" w:right="130"/>
        <w:jc w:val="center"/>
        <w:rPr>
          <w:i/>
          <w:sz w:val="20"/>
          <w:szCs w:val="20"/>
        </w:rPr>
      </w:pPr>
      <w:r>
        <w:rPr>
          <w:i/>
          <w:sz w:val="20"/>
          <w:szCs w:val="20"/>
        </w:rPr>
        <w:t xml:space="preserve">- </w:t>
      </w:r>
      <w:r w:rsidRPr="00ED0E3A">
        <w:rPr>
          <w:i/>
          <w:sz w:val="20"/>
          <w:szCs w:val="20"/>
        </w:rPr>
        <w:t>Integrated Waste Management – License Bureau</w:t>
      </w:r>
    </w:p>
    <w:p w:rsidR="007D6B7B" w:rsidRPr="001C5362" w:rsidRDefault="007D6B7B" w:rsidP="007D6B7B">
      <w:pPr>
        <w:widowControl/>
        <w:tabs>
          <w:tab w:val="center" w:pos="4464"/>
        </w:tabs>
        <w:ind w:left="2347" w:right="130"/>
        <w:jc w:val="center"/>
        <w:rPr>
          <w:i/>
          <w:sz w:val="10"/>
          <w:szCs w:val="10"/>
        </w:rPr>
      </w:pPr>
    </w:p>
    <w:p w:rsidR="007D6B7B" w:rsidRPr="00893412" w:rsidRDefault="007D6B7B" w:rsidP="007D6B7B">
      <w:pPr>
        <w:widowControl/>
        <w:tabs>
          <w:tab w:val="center" w:pos="4464"/>
        </w:tabs>
        <w:ind w:left="2347" w:right="130"/>
        <w:jc w:val="center"/>
        <w:rPr>
          <w:smallCaps/>
        </w:rPr>
      </w:pPr>
      <w:smartTag w:uri="urn:schemas-microsoft-com:office:smarttags" w:element="place">
        <w:smartTag w:uri="urn:schemas-microsoft-com:office:smarttags" w:element="PlaceName">
          <w:r w:rsidRPr="00893412">
            <w:rPr>
              <w:smallCaps/>
            </w:rPr>
            <w:t>Government</w:t>
          </w:r>
        </w:smartTag>
        <w:r w:rsidRPr="00893412">
          <w:rPr>
            <w:smallCaps/>
          </w:rPr>
          <w:t xml:space="preserve"> </w:t>
        </w:r>
        <w:smartTag w:uri="urn:schemas-microsoft-com:office:smarttags" w:element="PlaceType">
          <w:r w:rsidRPr="00893412">
            <w:rPr>
              <w:smallCaps/>
            </w:rPr>
            <w:t>Center</w:t>
          </w:r>
        </w:smartTag>
      </w:smartTag>
    </w:p>
    <w:p w:rsidR="00C13349" w:rsidRPr="00893412" w:rsidRDefault="00C13349" w:rsidP="00C13349">
      <w:pPr>
        <w:widowControl/>
        <w:tabs>
          <w:tab w:val="center" w:pos="4464"/>
        </w:tabs>
        <w:ind w:left="2340" w:right="126"/>
        <w:jc w:val="center"/>
        <w:rPr>
          <w:smallCaps/>
        </w:rPr>
      </w:pPr>
      <w:smartTag w:uri="urn:schemas-microsoft-com:office:smarttags" w:element="Street">
        <w:smartTag w:uri="urn:schemas-microsoft-com:office:smarttags" w:element="address">
          <w:r w:rsidRPr="00893412">
            <w:rPr>
              <w:smallCaps/>
            </w:rPr>
            <w:t>2100  3rd Avenue</w:t>
          </w:r>
          <w:r>
            <w:rPr>
              <w:smallCaps/>
            </w:rPr>
            <w:t xml:space="preserve"> STE 700</w:t>
          </w:r>
        </w:smartTag>
      </w:smartTag>
      <w:r>
        <w:rPr>
          <w:smallCaps/>
        </w:rPr>
        <w:t xml:space="preserve"> • </w:t>
      </w:r>
      <w:smartTag w:uri="urn:schemas-microsoft-com:office:smarttags" w:element="place">
        <w:smartTag w:uri="urn:schemas-microsoft-com:office:smarttags" w:element="City">
          <w:r>
            <w:rPr>
              <w:smallCaps/>
            </w:rPr>
            <w:t>Anoka</w:t>
          </w:r>
        </w:smartTag>
        <w:r>
          <w:rPr>
            <w:smallCaps/>
          </w:rPr>
          <w:t xml:space="preserve">, </w:t>
        </w:r>
        <w:smartTag w:uri="urn:schemas-microsoft-com:office:smarttags" w:element="State">
          <w:r>
            <w:rPr>
              <w:smallCaps/>
            </w:rPr>
            <w:t>Mn</w:t>
          </w:r>
        </w:smartTag>
        <w:r>
          <w:rPr>
            <w:smallCaps/>
          </w:rPr>
          <w:t xml:space="preserve">  </w:t>
        </w:r>
        <w:smartTag w:uri="urn:schemas-microsoft-com:office:smarttags" w:element="PostalCode">
          <w:r>
            <w:rPr>
              <w:smallCaps/>
            </w:rPr>
            <w:t>55303-5024</w:t>
          </w:r>
        </w:smartTag>
      </w:smartTag>
    </w:p>
    <w:p w:rsidR="007D6B7B" w:rsidRDefault="00874425" w:rsidP="00C13349">
      <w:pPr>
        <w:widowControl/>
        <w:tabs>
          <w:tab w:val="center" w:pos="4464"/>
        </w:tabs>
        <w:spacing w:line="360" w:lineRule="auto"/>
        <w:ind w:left="2340" w:right="126"/>
        <w:jc w:val="center"/>
        <w:rPr>
          <w:smallCap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17.95pt;width:131.6pt;height:69.3pt;z-index:251657728" stroked="f">
            <v:textbox style="mso-next-textbox:#_x0000_s1026;mso-fit-shape-to-text:t">
              <w:txbxContent>
                <w:p w:rsidR="00476376" w:rsidRDefault="00476376" w:rsidP="007D6B7B">
                  <w:pPr>
                    <w:widowControl/>
                    <w:tabs>
                      <w:tab w:val="left" w:pos="-2304"/>
                      <w:tab w:val="left" w:pos="-1584"/>
                      <w:tab w:val="left" w:pos="-1260"/>
                      <w:tab w:val="left" w:pos="4176"/>
                    </w:tabs>
                    <w:ind w:right="558"/>
                    <w:jc w:val="both"/>
                    <w:rPr>
                      <w:sz w:val="18"/>
                      <w:szCs w:val="18"/>
                    </w:rPr>
                  </w:pPr>
                  <w:r>
                    <w:rPr>
                      <w:b/>
                      <w:bCs/>
                      <w:sz w:val="18"/>
                      <w:szCs w:val="18"/>
                    </w:rPr>
                    <w:t>JON G. OLSON, P.E.</w:t>
                  </w:r>
                </w:p>
                <w:p w:rsidR="00476376" w:rsidRPr="00AF0699" w:rsidRDefault="00476376" w:rsidP="007D6B7B">
                  <w:pPr>
                    <w:tabs>
                      <w:tab w:val="left" w:pos="-2304"/>
                      <w:tab w:val="left" w:pos="-1584"/>
                      <w:tab w:val="left" w:pos="4176"/>
                    </w:tabs>
                    <w:jc w:val="both"/>
                    <w:rPr>
                      <w:sz w:val="18"/>
                      <w:szCs w:val="18"/>
                    </w:rPr>
                  </w:pPr>
                  <w:r>
                    <w:rPr>
                      <w:sz w:val="18"/>
                      <w:szCs w:val="18"/>
                    </w:rPr>
                    <w:t>Division Manager</w:t>
                  </w:r>
                </w:p>
                <w:p w:rsidR="00476376" w:rsidRDefault="00476376" w:rsidP="007D6B7B">
                  <w:pPr>
                    <w:tabs>
                      <w:tab w:val="left" w:pos="-2304"/>
                      <w:tab w:val="left" w:pos="-1584"/>
                      <w:tab w:val="left" w:pos="4176"/>
                    </w:tabs>
                    <w:jc w:val="both"/>
                    <w:rPr>
                      <w:sz w:val="18"/>
                      <w:szCs w:val="18"/>
                    </w:rPr>
                  </w:pPr>
                  <w:r w:rsidRPr="00AF0699">
                    <w:rPr>
                      <w:sz w:val="18"/>
                      <w:szCs w:val="18"/>
                    </w:rPr>
                    <w:t>Direct #763-323-5</w:t>
                  </w:r>
                  <w:r>
                    <w:rPr>
                      <w:sz w:val="18"/>
                      <w:szCs w:val="18"/>
                    </w:rPr>
                    <w:t>789</w:t>
                  </w:r>
                </w:p>
                <w:p w:rsidR="00476376" w:rsidRDefault="00476376" w:rsidP="007D6B7B">
                  <w:pPr>
                    <w:tabs>
                      <w:tab w:val="left" w:pos="-2304"/>
                      <w:tab w:val="left" w:pos="-1584"/>
                      <w:tab w:val="left" w:pos="4176"/>
                    </w:tabs>
                    <w:jc w:val="both"/>
                    <w:rPr>
                      <w:sz w:val="18"/>
                      <w:szCs w:val="18"/>
                    </w:rPr>
                  </w:pPr>
                  <w:r>
                    <w:rPr>
                      <w:sz w:val="18"/>
                      <w:szCs w:val="18"/>
                    </w:rPr>
                    <w:t>Fax #763-323-5682</w:t>
                  </w:r>
                </w:p>
                <w:p w:rsidR="00476376" w:rsidRDefault="00476376" w:rsidP="007D6B7B">
                  <w:pPr>
                    <w:tabs>
                      <w:tab w:val="left" w:pos="-2304"/>
                      <w:tab w:val="left" w:pos="-1584"/>
                      <w:tab w:val="left" w:pos="4176"/>
                    </w:tabs>
                    <w:jc w:val="both"/>
                    <w:rPr>
                      <w:sz w:val="18"/>
                      <w:szCs w:val="18"/>
                    </w:rPr>
                  </w:pPr>
                  <w:r>
                    <w:rPr>
                      <w:sz w:val="18"/>
                      <w:szCs w:val="18"/>
                    </w:rPr>
                    <w:t>Cell #612-850-4106</w:t>
                  </w:r>
                </w:p>
                <w:p w:rsidR="00476376" w:rsidRDefault="00476376" w:rsidP="007D6B7B">
                  <w:pPr>
                    <w:tabs>
                      <w:tab w:val="left" w:pos="-2304"/>
                      <w:tab w:val="left" w:pos="-1584"/>
                      <w:tab w:val="left" w:pos="4176"/>
                    </w:tabs>
                    <w:jc w:val="both"/>
                    <w:rPr>
                      <w:sz w:val="18"/>
                      <w:szCs w:val="18"/>
                    </w:rPr>
                  </w:pPr>
                  <w:r>
                    <w:rPr>
                      <w:sz w:val="18"/>
                      <w:szCs w:val="18"/>
                    </w:rPr>
                    <w:t>jon.olson@co.anoka.mn.us</w:t>
                  </w:r>
                </w:p>
              </w:txbxContent>
            </v:textbox>
            <w10:wrap type="square"/>
          </v:shape>
        </w:pict>
      </w:r>
      <w:r w:rsidR="007D6B7B" w:rsidRPr="00893412">
        <w:rPr>
          <w:smallCaps/>
        </w:rPr>
        <w:t>(763) 323-5700</w:t>
      </w:r>
    </w:p>
    <w:p w:rsidR="005B0049" w:rsidRDefault="005B0049" w:rsidP="005B0049">
      <w:pPr>
        <w:widowControl/>
        <w:tabs>
          <w:tab w:val="left" w:pos="720"/>
          <w:tab w:val="left" w:pos="1440"/>
          <w:tab w:val="left" w:pos="2160"/>
          <w:tab w:val="center" w:pos="4464"/>
          <w:tab w:val="left" w:pos="5040"/>
          <w:tab w:val="right" w:pos="9360"/>
        </w:tabs>
        <w:ind w:left="2347" w:right="130"/>
        <w:jc w:val="center"/>
      </w:pPr>
    </w:p>
    <w:p w:rsidR="007D6B7B" w:rsidRPr="005B0049" w:rsidRDefault="00874425" w:rsidP="007D6B7B">
      <w:pPr>
        <w:widowControl/>
        <w:tabs>
          <w:tab w:val="left" w:pos="720"/>
          <w:tab w:val="left" w:pos="1440"/>
          <w:tab w:val="left" w:pos="2160"/>
          <w:tab w:val="center" w:pos="4464"/>
          <w:tab w:val="left" w:pos="5040"/>
          <w:tab w:val="right" w:pos="9360"/>
        </w:tabs>
        <w:spacing w:line="360" w:lineRule="auto"/>
        <w:ind w:left="2340" w:right="126"/>
        <w:jc w:val="center"/>
      </w:pPr>
      <w:r>
        <w:t>June 29</w:t>
      </w:r>
      <w:r w:rsidR="003C0044">
        <w:t>, 2012</w:t>
      </w: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836D56" w:rsidRDefault="00836D56" w:rsidP="00700981">
      <w:pPr>
        <w:widowControl/>
        <w:tabs>
          <w:tab w:val="left" w:pos="1890"/>
          <w:tab w:val="left" w:pos="5040"/>
          <w:tab w:val="right" w:pos="9360"/>
        </w:tabs>
        <w:ind w:left="360"/>
        <w:jc w:val="both"/>
      </w:pPr>
      <w:r w:rsidRPr="00836D56">
        <w:rPr>
          <w:b/>
        </w:rPr>
        <w:t>MEMO TO:</w:t>
      </w:r>
      <w:r w:rsidR="00050AA2">
        <w:rPr>
          <w:b/>
        </w:rPr>
        <w:tab/>
      </w:r>
      <w:r w:rsidR="00050AA2" w:rsidRPr="00050AA2">
        <w:t>Wetlands</w:t>
      </w:r>
      <w:r w:rsidR="00050AA2">
        <w:t xml:space="preserve"> Review Committee</w:t>
      </w:r>
    </w:p>
    <w:p w:rsidR="00050AA2" w:rsidRPr="003C0044" w:rsidRDefault="00050AA2" w:rsidP="00050AA2">
      <w:pPr>
        <w:widowControl/>
        <w:tabs>
          <w:tab w:val="left" w:pos="1890"/>
          <w:tab w:val="left" w:pos="5040"/>
          <w:tab w:val="right" w:pos="9360"/>
        </w:tabs>
        <w:ind w:left="360"/>
        <w:jc w:val="both"/>
      </w:pPr>
      <w:r>
        <w:rPr>
          <w:b/>
        </w:rPr>
        <w:tab/>
      </w:r>
      <w:r w:rsidRPr="003C0044">
        <w:t>Commissioner Matt Look (Chair) and Commissioner Rhonda Sivarajah</w:t>
      </w:r>
    </w:p>
    <w:p w:rsidR="00836D56" w:rsidRPr="00836D56" w:rsidRDefault="00836D56" w:rsidP="00050AA2">
      <w:pPr>
        <w:widowControl/>
        <w:tabs>
          <w:tab w:val="left" w:pos="1890"/>
          <w:tab w:val="left" w:pos="5040"/>
          <w:tab w:val="right" w:pos="9360"/>
        </w:tabs>
        <w:ind w:left="360"/>
        <w:jc w:val="both"/>
      </w:pPr>
    </w:p>
    <w:p w:rsidR="00836D56" w:rsidRPr="00836D56" w:rsidRDefault="00836D56" w:rsidP="00050AA2">
      <w:pPr>
        <w:widowControl/>
        <w:tabs>
          <w:tab w:val="left" w:pos="1890"/>
          <w:tab w:val="left" w:pos="5040"/>
          <w:tab w:val="right" w:pos="9360"/>
        </w:tabs>
        <w:ind w:left="1890" w:hanging="1530"/>
        <w:jc w:val="both"/>
      </w:pPr>
      <w:r w:rsidRPr="00836D56">
        <w:rPr>
          <w:b/>
        </w:rPr>
        <w:t>FROM:</w:t>
      </w:r>
      <w:r w:rsidR="00050AA2">
        <w:tab/>
      </w:r>
      <w:r>
        <w:t xml:space="preserve">Jon Olson, </w:t>
      </w:r>
      <w:r w:rsidR="00033300">
        <w:t xml:space="preserve">Public Services </w:t>
      </w:r>
      <w:r>
        <w:t>Division Manager</w:t>
      </w:r>
      <w:r w:rsidR="00050AA2">
        <w:t xml:space="preserve">, on Behalf of the County Ditch </w:t>
      </w:r>
      <w:r w:rsidR="003C0044">
        <w:t>#</w:t>
      </w:r>
      <w:r w:rsidR="00050AA2">
        <w:t>56 Review Committee</w:t>
      </w:r>
    </w:p>
    <w:p w:rsidR="00836D56" w:rsidRPr="00836D56" w:rsidRDefault="00836D56" w:rsidP="00050AA2">
      <w:pPr>
        <w:widowControl/>
        <w:tabs>
          <w:tab w:val="left" w:pos="1890"/>
          <w:tab w:val="left" w:pos="5040"/>
          <w:tab w:val="right" w:pos="9360"/>
        </w:tabs>
        <w:ind w:left="360"/>
        <w:jc w:val="both"/>
      </w:pPr>
    </w:p>
    <w:p w:rsidR="00836D56" w:rsidRPr="00836D56" w:rsidRDefault="00836D56" w:rsidP="00050AA2">
      <w:pPr>
        <w:widowControl/>
        <w:tabs>
          <w:tab w:val="left" w:pos="1890"/>
          <w:tab w:val="left" w:pos="5040"/>
          <w:tab w:val="right" w:pos="9360"/>
        </w:tabs>
        <w:ind w:left="360"/>
        <w:jc w:val="both"/>
      </w:pPr>
      <w:r w:rsidRPr="00836D56">
        <w:rPr>
          <w:b/>
        </w:rPr>
        <w:t>SUBJECT:</w:t>
      </w:r>
      <w:r w:rsidR="00050AA2">
        <w:tab/>
      </w:r>
      <w:r w:rsidR="003C0044">
        <w:t xml:space="preserve">Review of Proposals – Diversion of Outlet </w:t>
      </w:r>
      <w:r w:rsidR="00700981">
        <w:t xml:space="preserve">of </w:t>
      </w:r>
      <w:r w:rsidR="003C0044">
        <w:t>CD #56</w:t>
      </w:r>
    </w:p>
    <w:p w:rsidR="007D6B7B" w:rsidRDefault="007D6B7B" w:rsidP="007D6B7B">
      <w:pPr>
        <w:widowControl/>
        <w:tabs>
          <w:tab w:val="left" w:pos="1440"/>
          <w:tab w:val="left" w:pos="5040"/>
          <w:tab w:val="right" w:pos="9360"/>
        </w:tabs>
        <w:ind w:left="360"/>
        <w:jc w:val="both"/>
      </w:pPr>
    </w:p>
    <w:p w:rsidR="00700981" w:rsidRDefault="00700981" w:rsidP="007D6B7B">
      <w:pPr>
        <w:widowControl/>
        <w:tabs>
          <w:tab w:val="left" w:pos="1440"/>
          <w:tab w:val="left" w:pos="5040"/>
          <w:tab w:val="right" w:pos="9360"/>
        </w:tabs>
        <w:ind w:left="360"/>
        <w:jc w:val="both"/>
      </w:pPr>
    </w:p>
    <w:p w:rsidR="00050AA2" w:rsidRDefault="00050AA2" w:rsidP="007D6B7B">
      <w:pPr>
        <w:widowControl/>
        <w:tabs>
          <w:tab w:val="left" w:pos="1440"/>
          <w:tab w:val="left" w:pos="5040"/>
          <w:tab w:val="right" w:pos="9360"/>
        </w:tabs>
        <w:ind w:left="360"/>
        <w:jc w:val="both"/>
      </w:pPr>
      <w:r>
        <w:t>On May 19, 2012, An</w:t>
      </w:r>
      <w:r w:rsidR="003C0044">
        <w:t>o</w:t>
      </w:r>
      <w:r w:rsidR="0006740D">
        <w:t>ka County prepared and issued a</w:t>
      </w:r>
      <w:r>
        <w:t xml:space="preserve"> Request for Proposal for Engineering Services for the Diversion of the Outlet of CD #56 (the Project).  Proposals were requested from 6 firms</w:t>
      </w:r>
      <w:r w:rsidR="00822F20">
        <w:t>.  Of those,</w:t>
      </w:r>
      <w:r>
        <w:t xml:space="preserve"> 3 submitted proposals.</w:t>
      </w:r>
    </w:p>
    <w:p w:rsidR="00050AA2" w:rsidRDefault="00050AA2" w:rsidP="007D6B7B">
      <w:pPr>
        <w:widowControl/>
        <w:tabs>
          <w:tab w:val="left" w:pos="1440"/>
          <w:tab w:val="left" w:pos="5040"/>
          <w:tab w:val="right" w:pos="9360"/>
        </w:tabs>
        <w:ind w:left="360"/>
        <w:jc w:val="both"/>
      </w:pPr>
    </w:p>
    <w:p w:rsidR="00050AA2" w:rsidRDefault="00050AA2" w:rsidP="00822F20">
      <w:pPr>
        <w:widowControl/>
        <w:tabs>
          <w:tab w:val="left" w:pos="1440"/>
          <w:tab w:val="left" w:pos="4320"/>
          <w:tab w:val="right" w:pos="9360"/>
        </w:tabs>
        <w:ind w:left="360"/>
        <w:jc w:val="both"/>
      </w:pPr>
      <w:r>
        <w:t>WSB -</w:t>
      </w:r>
      <w:r>
        <w:tab/>
      </w:r>
      <w:r w:rsidR="003C0044">
        <w:tab/>
      </w:r>
      <w:r>
        <w:t>$37,766</w:t>
      </w:r>
      <w:r w:rsidR="00517B44">
        <w:t xml:space="preserve"> ($40</w:t>
      </w:r>
      <w:r w:rsidR="00874425">
        <w:t>,</w:t>
      </w:r>
      <w:r w:rsidR="00517B44">
        <w:t>766 with geotechnical)</w:t>
      </w:r>
    </w:p>
    <w:p w:rsidR="00050AA2" w:rsidRDefault="00050AA2" w:rsidP="00822F20">
      <w:pPr>
        <w:widowControl/>
        <w:tabs>
          <w:tab w:val="left" w:pos="1440"/>
          <w:tab w:val="left" w:pos="4320"/>
          <w:tab w:val="right" w:pos="9360"/>
        </w:tabs>
        <w:ind w:left="360"/>
        <w:jc w:val="both"/>
      </w:pPr>
      <w:r>
        <w:t>Bolton &amp; Menk -</w:t>
      </w:r>
      <w:r>
        <w:tab/>
        <w:t>$39,600</w:t>
      </w:r>
    </w:p>
    <w:p w:rsidR="00050AA2" w:rsidRDefault="00050AA2" w:rsidP="00822F20">
      <w:pPr>
        <w:widowControl/>
        <w:tabs>
          <w:tab w:val="left" w:pos="1440"/>
          <w:tab w:val="left" w:pos="4320"/>
          <w:tab w:val="right" w:pos="9360"/>
        </w:tabs>
        <w:ind w:left="360"/>
        <w:jc w:val="both"/>
      </w:pPr>
      <w:r>
        <w:t>Houston Engine</w:t>
      </w:r>
      <w:r w:rsidR="00C358BB">
        <w:t>e</w:t>
      </w:r>
      <w:r>
        <w:t>ring -</w:t>
      </w:r>
      <w:r>
        <w:tab/>
        <w:t>$67,000</w:t>
      </w:r>
    </w:p>
    <w:p w:rsidR="00050AA2" w:rsidRDefault="00050AA2" w:rsidP="007D6B7B">
      <w:pPr>
        <w:widowControl/>
        <w:tabs>
          <w:tab w:val="left" w:pos="1440"/>
          <w:tab w:val="left" w:pos="5040"/>
          <w:tab w:val="right" w:pos="9360"/>
        </w:tabs>
        <w:ind w:left="360"/>
        <w:jc w:val="both"/>
      </w:pPr>
    </w:p>
    <w:p w:rsidR="00050AA2" w:rsidRDefault="00050AA2" w:rsidP="007D6B7B">
      <w:pPr>
        <w:widowControl/>
        <w:tabs>
          <w:tab w:val="left" w:pos="1440"/>
          <w:tab w:val="left" w:pos="5040"/>
          <w:tab w:val="right" w:pos="9360"/>
        </w:tabs>
        <w:ind w:left="360"/>
        <w:jc w:val="both"/>
      </w:pPr>
      <w:r>
        <w:t xml:space="preserve">As with all proposals, each contained some differences and included and excluded other </w:t>
      </w:r>
      <w:r w:rsidR="00822F20">
        <w:t>elements</w:t>
      </w:r>
      <w:r>
        <w:t>.</w:t>
      </w:r>
    </w:p>
    <w:p w:rsidR="00050AA2" w:rsidRDefault="00050AA2" w:rsidP="007D6B7B">
      <w:pPr>
        <w:widowControl/>
        <w:tabs>
          <w:tab w:val="left" w:pos="1440"/>
          <w:tab w:val="left" w:pos="5040"/>
          <w:tab w:val="right" w:pos="9360"/>
        </w:tabs>
        <w:ind w:left="360"/>
        <w:jc w:val="both"/>
      </w:pPr>
    </w:p>
    <w:p w:rsidR="001018B7" w:rsidRDefault="00050AA2" w:rsidP="007D6B7B">
      <w:pPr>
        <w:widowControl/>
        <w:tabs>
          <w:tab w:val="left" w:pos="1440"/>
          <w:tab w:val="left" w:pos="5040"/>
          <w:tab w:val="right" w:pos="9360"/>
        </w:tabs>
        <w:ind w:left="360"/>
        <w:jc w:val="both"/>
      </w:pPr>
      <w:r>
        <w:t xml:space="preserve">A review committee was called to review the proposals.  </w:t>
      </w:r>
      <w:r w:rsidR="001018B7">
        <w:t>The review committee consisted of</w:t>
      </w:r>
      <w:r w:rsidR="00822F20">
        <w:t>:</w:t>
      </w:r>
    </w:p>
    <w:p w:rsidR="007D6B7B" w:rsidRDefault="001A23F4" w:rsidP="007D6B7B">
      <w:pPr>
        <w:widowControl/>
        <w:tabs>
          <w:tab w:val="left" w:pos="1440"/>
          <w:tab w:val="left" w:pos="5040"/>
          <w:tab w:val="right" w:pos="9360"/>
        </w:tabs>
        <w:ind w:left="360"/>
        <w:jc w:val="both"/>
      </w:pPr>
      <w:r>
        <w:t>Ken Johnson, representing the Coon Lake</w:t>
      </w:r>
      <w:r w:rsidR="00476376">
        <w:t xml:space="preserve"> Improvement</w:t>
      </w:r>
      <w:r>
        <w:t xml:space="preserve"> Association</w:t>
      </w:r>
    </w:p>
    <w:p w:rsidR="001A23F4" w:rsidRDefault="001A23F4" w:rsidP="007D6B7B">
      <w:pPr>
        <w:widowControl/>
        <w:tabs>
          <w:tab w:val="left" w:pos="1440"/>
          <w:tab w:val="left" w:pos="5040"/>
          <w:tab w:val="right" w:pos="9360"/>
        </w:tabs>
        <w:ind w:left="360"/>
        <w:jc w:val="both"/>
      </w:pPr>
      <w:r>
        <w:t>Curt Kobilarcsik, Anoka County Highway Department</w:t>
      </w:r>
    </w:p>
    <w:p w:rsidR="001A23F4" w:rsidRDefault="001A23F4" w:rsidP="007D6B7B">
      <w:pPr>
        <w:widowControl/>
        <w:tabs>
          <w:tab w:val="left" w:pos="1440"/>
          <w:tab w:val="left" w:pos="5040"/>
          <w:tab w:val="right" w:pos="9360"/>
        </w:tabs>
        <w:ind w:left="360"/>
        <w:jc w:val="both"/>
      </w:pPr>
      <w:r>
        <w:t>Jon Olson, Public Services Division Manager</w:t>
      </w:r>
    </w:p>
    <w:p w:rsidR="00822F20" w:rsidRDefault="00822F20" w:rsidP="007D6B7B">
      <w:pPr>
        <w:widowControl/>
        <w:tabs>
          <w:tab w:val="left" w:pos="1440"/>
          <w:tab w:val="left" w:pos="5040"/>
          <w:tab w:val="right" w:pos="9360"/>
        </w:tabs>
        <w:ind w:left="360"/>
        <w:jc w:val="both"/>
      </w:pPr>
    </w:p>
    <w:p w:rsidR="001A23F4" w:rsidRDefault="00822F20" w:rsidP="007D6B7B">
      <w:pPr>
        <w:widowControl/>
        <w:tabs>
          <w:tab w:val="left" w:pos="1440"/>
          <w:tab w:val="left" w:pos="5040"/>
          <w:tab w:val="right" w:pos="9360"/>
        </w:tabs>
        <w:ind w:left="360"/>
        <w:jc w:val="both"/>
      </w:pPr>
      <w:r>
        <w:t xml:space="preserve">Information was sent out in advance so that reviewers would have the opportunity to read and score the three proposals.  </w:t>
      </w:r>
      <w:r w:rsidR="001A23F4">
        <w:t>The review committee m</w:t>
      </w:r>
      <w:r>
        <w:t>et</w:t>
      </w:r>
      <w:r w:rsidR="001A23F4">
        <w:t xml:space="preserve"> on June 27, 2012, at 2:00 p.m. at the Anoka County Highway Department.  Each reviewer presented their impressions of each proposal without indicating the actual score that they gave.  Some of the comments were:</w:t>
      </w:r>
    </w:p>
    <w:p w:rsidR="001A23F4" w:rsidRDefault="001A23F4" w:rsidP="007D6B7B">
      <w:pPr>
        <w:widowControl/>
        <w:tabs>
          <w:tab w:val="left" w:pos="1440"/>
          <w:tab w:val="left" w:pos="5040"/>
          <w:tab w:val="right" w:pos="9360"/>
        </w:tabs>
        <w:ind w:left="360"/>
        <w:jc w:val="both"/>
      </w:pPr>
    </w:p>
    <w:p w:rsidR="00476376" w:rsidRDefault="00476376" w:rsidP="007D6B7B">
      <w:pPr>
        <w:widowControl/>
        <w:tabs>
          <w:tab w:val="left" w:pos="1440"/>
          <w:tab w:val="left" w:pos="5040"/>
          <w:tab w:val="right" w:pos="9360"/>
        </w:tabs>
        <w:ind w:left="360"/>
        <w:jc w:val="both"/>
      </w:pPr>
    </w:p>
    <w:p w:rsidR="001A23F4" w:rsidRDefault="001A23F4" w:rsidP="007D6B7B">
      <w:pPr>
        <w:widowControl/>
        <w:tabs>
          <w:tab w:val="left" w:pos="1440"/>
          <w:tab w:val="left" w:pos="5040"/>
          <w:tab w:val="right" w:pos="9360"/>
        </w:tabs>
        <w:ind w:left="360"/>
        <w:jc w:val="both"/>
      </w:pPr>
      <w:r>
        <w:t>Houston Engineering – Good experience</w:t>
      </w:r>
      <w:r w:rsidR="00822F20">
        <w:t>.</w:t>
      </w:r>
      <w:r>
        <w:t xml:space="preserve"> Grey Cloud Slough Project similar to this project.  </w:t>
      </w:r>
      <w:proofErr w:type="gramStart"/>
      <w:r>
        <w:t>Did not include additional survey work.</w:t>
      </w:r>
      <w:proofErr w:type="gramEnd"/>
      <w:r>
        <w:t xml:space="preserve">  </w:t>
      </w:r>
      <w:proofErr w:type="gramStart"/>
      <w:r>
        <w:t>Wo</w:t>
      </w:r>
      <w:r w:rsidR="00820F0E">
        <w:t>u</w:t>
      </w:r>
      <w:r>
        <w:t>ld use SWMM model for determining theoretical effects of project</w:t>
      </w:r>
      <w:r w:rsidR="00476376">
        <w:t xml:space="preserve"> on water levels</w:t>
      </w:r>
      <w:r w:rsidR="005B613A">
        <w:t>.</w:t>
      </w:r>
      <w:proofErr w:type="gramEnd"/>
      <w:r>
        <w:t xml:space="preserve"> Includes two soil borings</w:t>
      </w:r>
      <w:r w:rsidR="00820F0E">
        <w:t>.  Only 32 hours of construction inspection.  Permit applications limited to two</w:t>
      </w:r>
      <w:r w:rsidR="00476376">
        <w:t xml:space="preserve"> with no follow-up</w:t>
      </w:r>
      <w:r w:rsidR="00820F0E">
        <w:t xml:space="preserve">.  The proposal reflected a </w:t>
      </w:r>
      <w:r w:rsidR="003C0044">
        <w:t>‘</w:t>
      </w:r>
      <w:r w:rsidR="00820F0E">
        <w:t>know-it-all</w:t>
      </w:r>
      <w:r w:rsidR="003C0044">
        <w:t>’</w:t>
      </w:r>
      <w:r w:rsidR="00820F0E">
        <w:t xml:space="preserve"> attitude.  </w:t>
      </w:r>
      <w:proofErr w:type="gramStart"/>
      <w:r w:rsidR="00820F0E">
        <w:t>A lot of hours and high cost.</w:t>
      </w:r>
      <w:proofErr w:type="gramEnd"/>
    </w:p>
    <w:p w:rsidR="00820F0E" w:rsidRDefault="00820F0E" w:rsidP="007D6B7B">
      <w:pPr>
        <w:widowControl/>
        <w:tabs>
          <w:tab w:val="left" w:pos="1440"/>
          <w:tab w:val="left" w:pos="5040"/>
          <w:tab w:val="right" w:pos="9360"/>
        </w:tabs>
        <w:ind w:left="360"/>
        <w:jc w:val="both"/>
      </w:pPr>
    </w:p>
    <w:p w:rsidR="00820F0E" w:rsidRDefault="00761E4B" w:rsidP="007D6B7B">
      <w:pPr>
        <w:widowControl/>
        <w:tabs>
          <w:tab w:val="left" w:pos="1440"/>
          <w:tab w:val="left" w:pos="5040"/>
          <w:tab w:val="right" w:pos="9360"/>
        </w:tabs>
        <w:ind w:left="360"/>
        <w:jc w:val="both"/>
      </w:pPr>
      <w:r>
        <w:t xml:space="preserve">Bolton &amp; </w:t>
      </w:r>
      <w:proofErr w:type="spellStart"/>
      <w:r>
        <w:t>Menk</w:t>
      </w:r>
      <w:proofErr w:type="spellEnd"/>
      <w:r>
        <w:t xml:space="preserve"> – Good proposal.  </w:t>
      </w:r>
      <w:proofErr w:type="gramStart"/>
      <w:r>
        <w:t>Lists several county ditch projects.</w:t>
      </w:r>
      <w:proofErr w:type="gramEnd"/>
      <w:r>
        <w:t xml:space="preserve">  No diversion projects.  </w:t>
      </w:r>
      <w:proofErr w:type="gramStart"/>
      <w:r>
        <w:t>Extensive modeling experience with several programs.</w:t>
      </w:r>
      <w:proofErr w:type="gramEnd"/>
      <w:r>
        <w:t xml:space="preserve">  </w:t>
      </w:r>
      <w:proofErr w:type="gramStart"/>
      <w:r>
        <w:t>Included geotechnical work not to exceed $5,000.</w:t>
      </w:r>
      <w:proofErr w:type="gramEnd"/>
      <w:r>
        <w:t xml:space="preserve">  </w:t>
      </w:r>
      <w:r w:rsidR="00822F20">
        <w:t xml:space="preserve">Proposal came in with </w:t>
      </w:r>
      <w:r>
        <w:t xml:space="preserve">60% of </w:t>
      </w:r>
      <w:r w:rsidR="00822F20">
        <w:t>th</w:t>
      </w:r>
      <w:r w:rsidR="00476376">
        <w:t>e</w:t>
      </w:r>
      <w:r w:rsidR="00822F20">
        <w:t xml:space="preserve"> </w:t>
      </w:r>
      <w:r>
        <w:t xml:space="preserve">hours that Houston Engineering </w:t>
      </w:r>
      <w:r w:rsidR="00822F20">
        <w:t>proposed</w:t>
      </w:r>
      <w:r>
        <w:t xml:space="preserve"> and </w:t>
      </w:r>
      <w:r w:rsidR="00822F20">
        <w:t xml:space="preserve">is </w:t>
      </w:r>
      <w:r>
        <w:t xml:space="preserve">about equal to the WSB proposal.  </w:t>
      </w:r>
      <w:proofErr w:type="gramStart"/>
      <w:r>
        <w:t>Unrealistic schedule.</w:t>
      </w:r>
      <w:proofErr w:type="gramEnd"/>
      <w:r>
        <w:t xml:space="preserve">  </w:t>
      </w:r>
      <w:r w:rsidR="00476376">
        <w:t xml:space="preserve">Included all permit applications and responding to questions.  </w:t>
      </w:r>
      <w:proofErr w:type="gramStart"/>
      <w:r>
        <w:t>Did not break down tasks by cost.</w:t>
      </w:r>
      <w:proofErr w:type="gramEnd"/>
    </w:p>
    <w:p w:rsidR="00761E4B" w:rsidRDefault="00761E4B" w:rsidP="007D6B7B">
      <w:pPr>
        <w:widowControl/>
        <w:tabs>
          <w:tab w:val="left" w:pos="1440"/>
          <w:tab w:val="left" w:pos="5040"/>
          <w:tab w:val="right" w:pos="9360"/>
        </w:tabs>
        <w:ind w:left="360"/>
        <w:jc w:val="both"/>
      </w:pPr>
    </w:p>
    <w:p w:rsidR="00761E4B" w:rsidRDefault="00822F20" w:rsidP="007D6B7B">
      <w:pPr>
        <w:widowControl/>
        <w:tabs>
          <w:tab w:val="left" w:pos="1440"/>
          <w:tab w:val="left" w:pos="5040"/>
          <w:tab w:val="right" w:pos="9360"/>
        </w:tabs>
        <w:ind w:left="360"/>
        <w:jc w:val="both"/>
      </w:pPr>
      <w:r>
        <w:t xml:space="preserve">WSB </w:t>
      </w:r>
      <w:r w:rsidR="00761E4B">
        <w:t xml:space="preserve">– Good experience with a couple of very similar projects.  Discussion on flow in channel and potential flooding issues to the west.  </w:t>
      </w:r>
      <w:r>
        <w:t>Proposal included c</w:t>
      </w:r>
      <w:r w:rsidR="00761E4B">
        <w:t>omplet</w:t>
      </w:r>
      <w:r>
        <w:t>ing</w:t>
      </w:r>
      <w:r w:rsidR="00761E4B">
        <w:t xml:space="preserve"> all applications, track</w:t>
      </w:r>
      <w:r>
        <w:t>ing</w:t>
      </w:r>
      <w:r w:rsidR="00761E4B">
        <w:t xml:space="preserve"> applications, answer</w:t>
      </w:r>
      <w:r>
        <w:t>ing</w:t>
      </w:r>
      <w:r w:rsidR="00761E4B">
        <w:t xml:space="preserve"> questions and modify</w:t>
      </w:r>
      <w:r>
        <w:t>ing</w:t>
      </w:r>
      <w:r w:rsidR="00761E4B">
        <w:t xml:space="preserve"> plans to comply with permit conditions.  </w:t>
      </w:r>
      <w:proofErr w:type="gramStart"/>
      <w:r w:rsidR="00761E4B">
        <w:t>Did not include geotechnical costs.</w:t>
      </w:r>
      <w:proofErr w:type="gramEnd"/>
      <w:r w:rsidR="00761E4B">
        <w:t xml:space="preserve">  Real</w:t>
      </w:r>
      <w:r w:rsidR="00476376">
        <w:t>istic</w:t>
      </w:r>
      <w:r w:rsidR="00761E4B">
        <w:t xml:space="preserve"> schedule was presented with completion in October 2013.  </w:t>
      </w:r>
      <w:proofErr w:type="gramStart"/>
      <w:r w:rsidR="00761E4B">
        <w:t xml:space="preserve">Included discussion on coordination with Coon Lake </w:t>
      </w:r>
      <w:r w:rsidR="00476376">
        <w:t>Improvement</w:t>
      </w:r>
      <w:r w:rsidR="00761E4B">
        <w:t xml:space="preserve"> Association.</w:t>
      </w:r>
      <w:proofErr w:type="gramEnd"/>
      <w:r w:rsidR="00761E4B">
        <w:t xml:space="preserve">  </w:t>
      </w:r>
      <w:proofErr w:type="gramStart"/>
      <w:r w:rsidR="00761E4B">
        <w:t xml:space="preserve">Projected hours about equal to Bolton &amp; </w:t>
      </w:r>
      <w:proofErr w:type="spellStart"/>
      <w:r w:rsidR="00761E4B">
        <w:t>Menk</w:t>
      </w:r>
      <w:proofErr w:type="spellEnd"/>
      <w:r>
        <w:t>;</w:t>
      </w:r>
      <w:r w:rsidR="00761E4B">
        <w:t xml:space="preserve"> 60% less than Houston Engineering.</w:t>
      </w:r>
      <w:proofErr w:type="gramEnd"/>
    </w:p>
    <w:p w:rsidR="00761E4B" w:rsidRDefault="00761E4B" w:rsidP="007D6B7B">
      <w:pPr>
        <w:widowControl/>
        <w:tabs>
          <w:tab w:val="left" w:pos="1440"/>
          <w:tab w:val="left" w:pos="5040"/>
          <w:tab w:val="right" w:pos="9360"/>
        </w:tabs>
        <w:ind w:left="360"/>
        <w:jc w:val="both"/>
      </w:pPr>
    </w:p>
    <w:p w:rsidR="00761E4B" w:rsidRDefault="00761E4B" w:rsidP="007D6B7B">
      <w:pPr>
        <w:widowControl/>
        <w:tabs>
          <w:tab w:val="left" w:pos="1440"/>
          <w:tab w:val="left" w:pos="5040"/>
          <w:tab w:val="right" w:pos="9360"/>
        </w:tabs>
        <w:ind w:left="360"/>
        <w:jc w:val="both"/>
      </w:pPr>
      <w:r>
        <w:t>Overall, the review committee felt we had three good proposals and they were scored as follows:</w:t>
      </w:r>
    </w:p>
    <w:p w:rsidR="00761E4B" w:rsidRPr="00761E4B" w:rsidRDefault="00761E4B" w:rsidP="006A2B9D">
      <w:pPr>
        <w:widowControl/>
        <w:tabs>
          <w:tab w:val="left" w:pos="2520"/>
          <w:tab w:val="left" w:pos="4320"/>
          <w:tab w:val="left" w:pos="6210"/>
          <w:tab w:val="right" w:pos="9360"/>
        </w:tabs>
        <w:ind w:left="360"/>
        <w:jc w:val="both"/>
      </w:pPr>
      <w:r>
        <w:tab/>
      </w:r>
      <w:r>
        <w:tab/>
      </w:r>
      <w:r w:rsidR="00874425">
        <w:t xml:space="preserve"> </w:t>
      </w:r>
      <w:r>
        <w:t>Bolton</w:t>
      </w:r>
      <w:r>
        <w:tab/>
      </w:r>
      <w:r w:rsidR="00874425">
        <w:t xml:space="preserve">    </w:t>
      </w:r>
      <w:r>
        <w:t>Houston</w:t>
      </w:r>
    </w:p>
    <w:p w:rsidR="00761E4B" w:rsidRDefault="00761E4B" w:rsidP="006A2B9D">
      <w:pPr>
        <w:widowControl/>
        <w:tabs>
          <w:tab w:val="left" w:pos="2520"/>
          <w:tab w:val="left" w:pos="4320"/>
          <w:tab w:val="left" w:pos="6210"/>
          <w:tab w:val="right" w:pos="9360"/>
        </w:tabs>
        <w:ind w:left="360"/>
        <w:jc w:val="both"/>
      </w:pPr>
      <w:r>
        <w:rPr>
          <w:u w:val="single"/>
        </w:rPr>
        <w:t>Reviewer</w:t>
      </w:r>
      <w:r>
        <w:tab/>
        <w:t>WSB</w:t>
      </w:r>
      <w:r>
        <w:tab/>
        <w:t xml:space="preserve">&amp; </w:t>
      </w:r>
      <w:proofErr w:type="spellStart"/>
      <w:r>
        <w:t>Menk</w:t>
      </w:r>
      <w:proofErr w:type="spellEnd"/>
      <w:r>
        <w:tab/>
      </w:r>
      <w:r w:rsidR="00874425">
        <w:t xml:space="preserve"> </w:t>
      </w:r>
      <w:r>
        <w:t>Engineering</w:t>
      </w:r>
    </w:p>
    <w:p w:rsidR="00761E4B" w:rsidRDefault="00761E4B" w:rsidP="006A2B9D">
      <w:pPr>
        <w:widowControl/>
        <w:tabs>
          <w:tab w:val="right" w:pos="2970"/>
          <w:tab w:val="left" w:pos="4590"/>
          <w:tab w:val="left" w:pos="6840"/>
        </w:tabs>
        <w:ind w:left="360"/>
        <w:jc w:val="both"/>
      </w:pPr>
      <w:r>
        <w:t>Jon Olson</w:t>
      </w:r>
      <w:r>
        <w:tab/>
        <w:t>97</w:t>
      </w:r>
      <w:r>
        <w:tab/>
        <w:t>95</w:t>
      </w:r>
      <w:r>
        <w:tab/>
        <w:t>76</w:t>
      </w:r>
    </w:p>
    <w:p w:rsidR="00761E4B" w:rsidRDefault="00761E4B" w:rsidP="006A2B9D">
      <w:pPr>
        <w:widowControl/>
        <w:tabs>
          <w:tab w:val="right" w:pos="2970"/>
          <w:tab w:val="left" w:pos="4590"/>
          <w:tab w:val="left" w:pos="6840"/>
        </w:tabs>
        <w:ind w:left="360"/>
        <w:jc w:val="both"/>
      </w:pPr>
      <w:r>
        <w:t>Curt Kobil</w:t>
      </w:r>
      <w:r w:rsidR="00C358BB">
        <w:t>arcsik</w:t>
      </w:r>
      <w:r>
        <w:tab/>
        <w:t>101</w:t>
      </w:r>
      <w:r>
        <w:tab/>
        <w:t>92</w:t>
      </w:r>
      <w:r>
        <w:tab/>
        <w:t>99</w:t>
      </w:r>
    </w:p>
    <w:p w:rsidR="00761E4B" w:rsidRDefault="00761E4B" w:rsidP="006A2B9D">
      <w:pPr>
        <w:widowControl/>
        <w:tabs>
          <w:tab w:val="right" w:pos="2970"/>
          <w:tab w:val="left" w:pos="4590"/>
          <w:tab w:val="left" w:pos="6840"/>
        </w:tabs>
        <w:ind w:left="360"/>
        <w:jc w:val="both"/>
      </w:pPr>
      <w:r>
        <w:t>Ken Johnson</w:t>
      </w:r>
      <w:r>
        <w:tab/>
      </w:r>
      <w:r w:rsidRPr="00476376">
        <w:rPr>
          <w:u w:val="single"/>
        </w:rPr>
        <w:t>106</w:t>
      </w:r>
      <w:r>
        <w:tab/>
      </w:r>
      <w:r w:rsidRPr="00476376">
        <w:rPr>
          <w:u w:val="single"/>
        </w:rPr>
        <w:t>87</w:t>
      </w:r>
      <w:r>
        <w:tab/>
      </w:r>
      <w:r w:rsidRPr="00476376">
        <w:rPr>
          <w:u w:val="single"/>
        </w:rPr>
        <w:t>83</w:t>
      </w:r>
    </w:p>
    <w:p w:rsidR="006A2B9D" w:rsidRDefault="006A2B9D" w:rsidP="006A2B9D">
      <w:pPr>
        <w:widowControl/>
        <w:tabs>
          <w:tab w:val="right" w:pos="2970"/>
          <w:tab w:val="left" w:pos="4590"/>
          <w:tab w:val="left" w:pos="6840"/>
        </w:tabs>
        <w:ind w:left="360"/>
        <w:jc w:val="both"/>
      </w:pPr>
    </w:p>
    <w:p w:rsidR="006A2B9D" w:rsidRDefault="006A2B9D" w:rsidP="006A2B9D">
      <w:pPr>
        <w:widowControl/>
        <w:tabs>
          <w:tab w:val="right" w:pos="2970"/>
          <w:tab w:val="left" w:pos="4590"/>
          <w:tab w:val="left" w:pos="6840"/>
        </w:tabs>
        <w:ind w:left="360"/>
        <w:jc w:val="both"/>
      </w:pPr>
      <w:r>
        <w:t>Average:</w:t>
      </w:r>
      <w:r>
        <w:tab/>
        <w:t>101</w:t>
      </w:r>
      <w:r>
        <w:tab/>
        <w:t>91</w:t>
      </w:r>
      <w:r>
        <w:tab/>
        <w:t>86</w:t>
      </w:r>
    </w:p>
    <w:p w:rsidR="006A2B9D" w:rsidRDefault="006A2B9D" w:rsidP="006A2B9D">
      <w:pPr>
        <w:widowControl/>
        <w:tabs>
          <w:tab w:val="right" w:pos="2970"/>
          <w:tab w:val="left" w:pos="4590"/>
          <w:tab w:val="left" w:pos="6840"/>
        </w:tabs>
        <w:ind w:left="360"/>
        <w:jc w:val="both"/>
      </w:pPr>
    </w:p>
    <w:p w:rsidR="006A2B9D" w:rsidRDefault="006A2B9D" w:rsidP="006A2B9D">
      <w:pPr>
        <w:widowControl/>
        <w:tabs>
          <w:tab w:val="right" w:pos="2970"/>
          <w:tab w:val="left" w:pos="4590"/>
          <w:tab w:val="left" w:pos="6840"/>
        </w:tabs>
        <w:ind w:left="360"/>
        <w:jc w:val="both"/>
      </w:pPr>
      <w:r>
        <w:t>There were a few concerns about the WSB proposal.  I called Pete Willenbring of WSB about those concerns on June 28, 2012.</w:t>
      </w:r>
    </w:p>
    <w:p w:rsidR="006A2B9D" w:rsidRDefault="006A2B9D" w:rsidP="006A2B9D">
      <w:pPr>
        <w:widowControl/>
        <w:tabs>
          <w:tab w:val="right" w:pos="2970"/>
          <w:tab w:val="left" w:pos="4590"/>
          <w:tab w:val="left" w:pos="6840"/>
        </w:tabs>
        <w:ind w:left="360"/>
        <w:jc w:val="both"/>
      </w:pPr>
    </w:p>
    <w:p w:rsidR="006A2B9D" w:rsidRDefault="006A2B9D" w:rsidP="006A2B9D">
      <w:pPr>
        <w:pStyle w:val="ListParagraph"/>
        <w:widowControl/>
        <w:numPr>
          <w:ilvl w:val="0"/>
          <w:numId w:val="18"/>
        </w:numPr>
        <w:tabs>
          <w:tab w:val="right" w:pos="2970"/>
          <w:tab w:val="left" w:pos="4590"/>
          <w:tab w:val="left" w:pos="6840"/>
        </w:tabs>
        <w:jc w:val="both"/>
      </w:pPr>
      <w:r>
        <w:t xml:space="preserve">What program will you use to do the hydrological analysis?  </w:t>
      </w:r>
      <w:r w:rsidR="00822F20">
        <w:t xml:space="preserve">Answer:  </w:t>
      </w:r>
      <w:r>
        <w:t>We would use XP-SWMM or Hydrocad, or if we find an existing model, we would use the same program that model was generated with.</w:t>
      </w:r>
    </w:p>
    <w:p w:rsidR="00761E4B" w:rsidRDefault="00761E4B" w:rsidP="006A2B9D">
      <w:pPr>
        <w:widowControl/>
        <w:tabs>
          <w:tab w:val="left" w:pos="2520"/>
          <w:tab w:val="left" w:pos="2610"/>
          <w:tab w:val="left" w:pos="4590"/>
          <w:tab w:val="left" w:pos="6210"/>
          <w:tab w:val="left" w:pos="7110"/>
          <w:tab w:val="right" w:pos="9360"/>
        </w:tabs>
        <w:ind w:left="360"/>
        <w:jc w:val="both"/>
      </w:pPr>
    </w:p>
    <w:p w:rsidR="00822F20" w:rsidRDefault="006A2B9D" w:rsidP="006A2B9D">
      <w:pPr>
        <w:pStyle w:val="ListParagraph"/>
        <w:widowControl/>
        <w:numPr>
          <w:ilvl w:val="0"/>
          <w:numId w:val="18"/>
        </w:numPr>
        <w:tabs>
          <w:tab w:val="left" w:pos="2520"/>
          <w:tab w:val="left" w:pos="2610"/>
          <w:tab w:val="left" w:pos="4590"/>
          <w:tab w:val="left" w:pos="6210"/>
          <w:tab w:val="left" w:pos="7110"/>
          <w:tab w:val="right" w:pos="9360"/>
        </w:tabs>
        <w:jc w:val="both"/>
      </w:pPr>
      <w:r>
        <w:t>You did not list any geotechnical</w:t>
      </w:r>
      <w:r w:rsidR="00476376">
        <w:t xml:space="preserve"> firm </w:t>
      </w:r>
      <w:r>
        <w:t>in your proposal.  Answer:  We didn’t see much there; perhaps a boring or two for the culvert.  For the diversion, we would probably have the contractor drive a test pile and base the pile lengths on that, plus a bit of materials testing; $3,000 should be sufficient.</w:t>
      </w:r>
    </w:p>
    <w:p w:rsidR="00822F20" w:rsidRDefault="00822F20">
      <w:pPr>
        <w:widowControl/>
        <w:autoSpaceDE/>
        <w:autoSpaceDN/>
        <w:adjustRightInd/>
      </w:pPr>
      <w:r>
        <w:br w:type="page"/>
      </w:r>
    </w:p>
    <w:p w:rsidR="006A2B9D" w:rsidRDefault="006A2B9D" w:rsidP="006A2B9D">
      <w:pPr>
        <w:pStyle w:val="ListParagraph"/>
      </w:pPr>
    </w:p>
    <w:p w:rsidR="006A2B9D" w:rsidRDefault="006A2B9D" w:rsidP="006A2B9D">
      <w:pPr>
        <w:pStyle w:val="ListParagraph"/>
        <w:widowControl/>
        <w:numPr>
          <w:ilvl w:val="0"/>
          <w:numId w:val="18"/>
        </w:numPr>
        <w:tabs>
          <w:tab w:val="left" w:pos="2520"/>
          <w:tab w:val="left" w:pos="2610"/>
          <w:tab w:val="left" w:pos="4590"/>
          <w:tab w:val="left" w:pos="6210"/>
          <w:tab w:val="left" w:pos="7110"/>
          <w:tab w:val="right" w:pos="9360"/>
        </w:tabs>
        <w:jc w:val="both"/>
      </w:pPr>
      <w:r>
        <w:t>You only show 40 hours of on-site inspection; is that enough?  Answer:  Well, it’s about a 3-4 day project.  I feel that a full-time inspector should be there for the underground, but not for the rest.  Todd lives near t</w:t>
      </w:r>
      <w:r w:rsidR="003C0044">
        <w:t>he project and he would stop by in the morning and afternoon and see how it is going, so I think we have enough.</w:t>
      </w:r>
    </w:p>
    <w:p w:rsidR="003C0044" w:rsidRDefault="003C0044" w:rsidP="003C0044">
      <w:pPr>
        <w:pStyle w:val="ListParagraph"/>
      </w:pPr>
    </w:p>
    <w:p w:rsidR="003C0044" w:rsidRDefault="003C0044" w:rsidP="006A2B9D">
      <w:pPr>
        <w:pStyle w:val="ListParagraph"/>
        <w:widowControl/>
        <w:numPr>
          <w:ilvl w:val="0"/>
          <w:numId w:val="18"/>
        </w:numPr>
        <w:tabs>
          <w:tab w:val="left" w:pos="2520"/>
          <w:tab w:val="left" w:pos="2610"/>
          <w:tab w:val="left" w:pos="4590"/>
          <w:tab w:val="left" w:pos="6210"/>
          <w:tab w:val="left" w:pos="7110"/>
          <w:tab w:val="right" w:pos="9360"/>
        </w:tabs>
        <w:jc w:val="both"/>
      </w:pPr>
      <w:r>
        <w:t>Could your firm help with any funding possibilities?  Answer:  I really don’t see much potential here.  Legacy funds, maybe; but the application and follow-through costs so much that I’m not sure it would be worth it.  It would need to be tied to clean water somehow, and this project does not fit that well.</w:t>
      </w:r>
    </w:p>
    <w:p w:rsidR="003C0044" w:rsidRDefault="003C0044" w:rsidP="003C0044">
      <w:pPr>
        <w:pStyle w:val="ListParagraph"/>
      </w:pPr>
    </w:p>
    <w:p w:rsidR="003C0044" w:rsidRDefault="003C0044" w:rsidP="00DA4720">
      <w:pPr>
        <w:widowControl/>
        <w:tabs>
          <w:tab w:val="left" w:pos="2520"/>
          <w:tab w:val="left" w:pos="2610"/>
          <w:tab w:val="left" w:pos="4590"/>
          <w:tab w:val="left" w:pos="6210"/>
          <w:tab w:val="left" w:pos="7110"/>
          <w:tab w:val="right" w:pos="9360"/>
        </w:tabs>
        <w:ind w:left="360"/>
        <w:jc w:val="both"/>
      </w:pPr>
      <w:r>
        <w:t xml:space="preserve">Based on </w:t>
      </w:r>
      <w:r w:rsidR="00086801">
        <w:t>the</w:t>
      </w:r>
      <w:r>
        <w:t xml:space="preserve"> review</w:t>
      </w:r>
      <w:r w:rsidR="00086801">
        <w:t xml:space="preserve"> committee’s evaluation</w:t>
      </w:r>
      <w:r>
        <w:t xml:space="preserve">, we recommend that a contract be awarded to WSB &amp; Associates, Inc. in an amount not to exceed $40,766, pending </w:t>
      </w:r>
      <w:r w:rsidR="00086801">
        <w:t xml:space="preserve">the availability of </w:t>
      </w:r>
      <w:r>
        <w:t>funding for the work.</w:t>
      </w:r>
    </w:p>
    <w:p w:rsidR="006A2B9D" w:rsidRDefault="006A2B9D" w:rsidP="00DA4720">
      <w:pPr>
        <w:widowControl/>
        <w:tabs>
          <w:tab w:val="left" w:pos="2520"/>
          <w:tab w:val="left" w:pos="2610"/>
          <w:tab w:val="left" w:pos="4590"/>
          <w:tab w:val="left" w:pos="6210"/>
          <w:tab w:val="left" w:pos="7110"/>
          <w:tab w:val="right" w:pos="9360"/>
        </w:tabs>
        <w:ind w:left="360"/>
        <w:jc w:val="both"/>
      </w:pPr>
    </w:p>
    <w:p w:rsidR="007D6B7B" w:rsidRDefault="007D6B7B" w:rsidP="007D6B7B">
      <w:pPr>
        <w:widowControl/>
        <w:tabs>
          <w:tab w:val="left" w:pos="1440"/>
          <w:tab w:val="left" w:pos="5040"/>
          <w:tab w:val="right" w:pos="9360"/>
        </w:tabs>
        <w:ind w:left="360"/>
        <w:jc w:val="both"/>
        <w:rPr>
          <w:i/>
        </w:rPr>
      </w:pPr>
      <w:r>
        <w:t>JO:</w:t>
      </w:r>
      <w:r w:rsidR="00086801">
        <w:t>kr</w:t>
      </w:r>
    </w:p>
    <w:p w:rsidR="007D6B7B" w:rsidRDefault="007D6B7B" w:rsidP="007D6B7B">
      <w:pPr>
        <w:widowControl/>
        <w:tabs>
          <w:tab w:val="left" w:pos="1440"/>
          <w:tab w:val="left" w:pos="5040"/>
          <w:tab w:val="right" w:pos="9360"/>
        </w:tabs>
        <w:ind w:left="360"/>
        <w:jc w:val="both"/>
      </w:pPr>
    </w:p>
    <w:p w:rsidR="00476376" w:rsidRDefault="00476376" w:rsidP="007D6B7B">
      <w:pPr>
        <w:widowControl/>
        <w:tabs>
          <w:tab w:val="left" w:pos="900"/>
          <w:tab w:val="left" w:pos="5040"/>
          <w:tab w:val="right" w:pos="9360"/>
        </w:tabs>
        <w:ind w:left="360"/>
        <w:jc w:val="both"/>
      </w:pPr>
    </w:p>
    <w:p w:rsidR="00476376" w:rsidRDefault="007D6B7B" w:rsidP="00476376">
      <w:pPr>
        <w:widowControl/>
        <w:tabs>
          <w:tab w:val="left" w:pos="1080"/>
          <w:tab w:val="left" w:pos="2160"/>
          <w:tab w:val="left" w:pos="3060"/>
          <w:tab w:val="left" w:pos="6480"/>
          <w:tab w:val="right" w:pos="9360"/>
        </w:tabs>
        <w:ind w:left="360" w:right="-252"/>
        <w:jc w:val="both"/>
      </w:pPr>
      <w:r>
        <w:t>cc:</w:t>
      </w:r>
      <w:r w:rsidR="00476376">
        <w:tab/>
        <w:t>Ken Johnson, Coon Lake Improvement Association</w:t>
      </w:r>
    </w:p>
    <w:p w:rsidR="00476376" w:rsidRDefault="00476376" w:rsidP="00476376">
      <w:pPr>
        <w:widowControl/>
        <w:tabs>
          <w:tab w:val="left" w:pos="1080"/>
          <w:tab w:val="left" w:pos="2160"/>
          <w:tab w:val="left" w:pos="3060"/>
          <w:tab w:val="left" w:pos="6480"/>
          <w:tab w:val="right" w:pos="9360"/>
        </w:tabs>
        <w:ind w:left="360" w:right="-252"/>
        <w:jc w:val="both"/>
      </w:pPr>
      <w:r>
        <w:tab/>
        <w:t>Curt Kobilarcsik, P.E, Engineering Program Manager, Anoka County Highway Department</w:t>
      </w:r>
    </w:p>
    <w:p w:rsidR="00670770" w:rsidRDefault="00670770" w:rsidP="007D6B7B">
      <w:pPr>
        <w:widowControl/>
        <w:tabs>
          <w:tab w:val="left" w:pos="720"/>
          <w:tab w:val="left" w:pos="1440"/>
          <w:tab w:val="left" w:pos="5040"/>
          <w:tab w:val="right" w:pos="9360"/>
        </w:tabs>
        <w:jc w:val="both"/>
      </w:pPr>
    </w:p>
    <w:p w:rsidR="00670770" w:rsidRDefault="00670770" w:rsidP="007D6B7B">
      <w:pPr>
        <w:widowControl/>
        <w:tabs>
          <w:tab w:val="left" w:pos="720"/>
          <w:tab w:val="left" w:pos="1440"/>
          <w:tab w:val="left" w:pos="5040"/>
          <w:tab w:val="right" w:pos="9360"/>
        </w:tabs>
        <w:jc w:val="both"/>
      </w:pPr>
    </w:p>
    <w:p w:rsidR="00670770" w:rsidRDefault="00670770" w:rsidP="007D6B7B">
      <w:pPr>
        <w:widowControl/>
        <w:tabs>
          <w:tab w:val="left" w:pos="720"/>
          <w:tab w:val="left" w:pos="1440"/>
          <w:tab w:val="left" w:pos="5040"/>
          <w:tab w:val="right" w:pos="9360"/>
        </w:tabs>
        <w:jc w:val="both"/>
      </w:pPr>
    </w:p>
    <w:p w:rsidR="00670770" w:rsidRDefault="00670770" w:rsidP="007D6B7B">
      <w:pPr>
        <w:widowControl/>
        <w:tabs>
          <w:tab w:val="left" w:pos="720"/>
          <w:tab w:val="left" w:pos="1440"/>
          <w:tab w:val="left" w:pos="5040"/>
          <w:tab w:val="right" w:pos="9360"/>
        </w:tabs>
        <w:jc w:val="both"/>
      </w:pPr>
    </w:p>
    <w:p w:rsidR="00670770" w:rsidRDefault="00670770" w:rsidP="007D6B7B">
      <w:pPr>
        <w:widowControl/>
        <w:tabs>
          <w:tab w:val="left" w:pos="720"/>
          <w:tab w:val="left" w:pos="1440"/>
          <w:tab w:val="left" w:pos="5040"/>
          <w:tab w:val="right" w:pos="9360"/>
        </w:tabs>
        <w:jc w:val="both"/>
      </w:pPr>
    </w:p>
    <w:p w:rsidR="00670770" w:rsidRDefault="00670770" w:rsidP="007D6B7B">
      <w:pPr>
        <w:widowControl/>
        <w:tabs>
          <w:tab w:val="left" w:pos="720"/>
          <w:tab w:val="left" w:pos="1440"/>
          <w:tab w:val="left" w:pos="5040"/>
          <w:tab w:val="right" w:pos="9360"/>
        </w:tabs>
        <w:jc w:val="both"/>
      </w:pPr>
    </w:p>
    <w:p w:rsidR="00670770" w:rsidRDefault="00670770" w:rsidP="007D6B7B">
      <w:pPr>
        <w:widowControl/>
        <w:tabs>
          <w:tab w:val="left" w:pos="720"/>
          <w:tab w:val="left" w:pos="1440"/>
          <w:tab w:val="left" w:pos="5040"/>
          <w:tab w:val="right" w:pos="9360"/>
        </w:tabs>
        <w:jc w:val="both"/>
      </w:pPr>
    </w:p>
    <w:p w:rsidR="00670770" w:rsidRDefault="00670770" w:rsidP="007D6B7B">
      <w:pPr>
        <w:widowControl/>
        <w:tabs>
          <w:tab w:val="left" w:pos="720"/>
          <w:tab w:val="left" w:pos="1440"/>
          <w:tab w:val="left" w:pos="5040"/>
          <w:tab w:val="right" w:pos="9360"/>
        </w:tabs>
        <w:jc w:val="both"/>
      </w:pPr>
    </w:p>
    <w:p w:rsidR="00670770" w:rsidRDefault="00670770" w:rsidP="007D6B7B">
      <w:pPr>
        <w:widowControl/>
        <w:tabs>
          <w:tab w:val="left" w:pos="720"/>
          <w:tab w:val="left" w:pos="1440"/>
          <w:tab w:val="left" w:pos="5040"/>
          <w:tab w:val="right" w:pos="9360"/>
        </w:tabs>
        <w:jc w:val="both"/>
      </w:pPr>
    </w:p>
    <w:p w:rsidR="00670770" w:rsidRDefault="00670770" w:rsidP="007D6B7B">
      <w:pPr>
        <w:widowControl/>
        <w:tabs>
          <w:tab w:val="left" w:pos="720"/>
          <w:tab w:val="left" w:pos="1440"/>
          <w:tab w:val="left" w:pos="5040"/>
          <w:tab w:val="right" w:pos="9360"/>
        </w:tabs>
        <w:jc w:val="both"/>
      </w:pPr>
    </w:p>
    <w:p w:rsidR="00670770" w:rsidRDefault="00670770" w:rsidP="007D6B7B">
      <w:pPr>
        <w:widowControl/>
        <w:tabs>
          <w:tab w:val="left" w:pos="720"/>
          <w:tab w:val="left" w:pos="1440"/>
          <w:tab w:val="left" w:pos="5040"/>
          <w:tab w:val="right" w:pos="9360"/>
        </w:tabs>
        <w:jc w:val="both"/>
      </w:pPr>
    </w:p>
    <w:sectPr w:rsidR="00670770" w:rsidSect="00836C7A">
      <w:headerReference w:type="even" r:id="rId7"/>
      <w:headerReference w:type="default" r:id="rId8"/>
      <w:footerReference w:type="even" r:id="rId9"/>
      <w:footerReference w:type="default" r:id="rId10"/>
      <w:headerReference w:type="first" r:id="rId11"/>
      <w:footerReference w:type="first" r:id="rId12"/>
      <w:pgSz w:w="12240" w:h="15840" w:code="1"/>
      <w:pgMar w:top="576" w:right="1152" w:bottom="720" w:left="144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A99" w:rsidRDefault="00605A99">
      <w:r>
        <w:separator/>
      </w:r>
    </w:p>
  </w:endnote>
  <w:endnote w:type="continuationSeparator" w:id="0">
    <w:p w:rsidR="00605A99" w:rsidRDefault="00605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46" w:rsidRDefault="008979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46" w:rsidRDefault="008979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76" w:rsidRDefault="00707950">
    <w:pPr>
      <w:pStyle w:val="Footer"/>
    </w:pPr>
    <w:r>
      <w:rPr>
        <w:noProof/>
      </w:rPr>
      <w:pict>
        <v:rect id="_x0000_s2050" style="position:absolute;margin-left:10.8pt;margin-top:715.2pt;width:484pt;height:18pt;z-index:-251658240;mso-position-horizontal-relative:margin;mso-position-vertical-relative:margin" filled="f" stroked="f" strokeweight="0">
          <v:textbox style="mso-next-textbox:#_x0000_s2050" inset="0,0,0,0">
            <w:txbxContent>
              <w:tbl>
                <w:tblPr>
                  <w:tblStyle w:val="TableGrid"/>
                  <w:tblW w:w="935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8"/>
                  <w:gridCol w:w="4612"/>
                  <w:gridCol w:w="2200"/>
                </w:tblGrid>
                <w:tr w:rsidR="00476376">
                  <w:tc>
                    <w:tcPr>
                      <w:tcW w:w="2538" w:type="dxa"/>
                    </w:tcPr>
                    <w:p w:rsidR="00476376" w:rsidRPr="001B6E2F" w:rsidRDefault="00476376" w:rsidP="00CC68B7">
                      <w:pPr>
                        <w:rPr>
                          <w:sz w:val="18"/>
                          <w:szCs w:val="18"/>
                        </w:rPr>
                      </w:pPr>
                      <w:r w:rsidRPr="001B6E2F">
                        <w:rPr>
                          <w:sz w:val="18"/>
                          <w:szCs w:val="18"/>
                        </w:rPr>
                        <w:t>FAX:  763-323-5682</w:t>
                      </w:r>
                    </w:p>
                  </w:tc>
                  <w:tc>
                    <w:tcPr>
                      <w:tcW w:w="4612" w:type="dxa"/>
                    </w:tcPr>
                    <w:p w:rsidR="00476376" w:rsidRPr="001B6E2F" w:rsidRDefault="00476376" w:rsidP="00CC68B7">
                      <w:pPr>
                        <w:rPr>
                          <w:b/>
                          <w:sz w:val="18"/>
                          <w:szCs w:val="18"/>
                        </w:rPr>
                      </w:pPr>
                      <w:r w:rsidRPr="001B6E2F">
                        <w:rPr>
                          <w:b/>
                          <w:sz w:val="18"/>
                          <w:szCs w:val="18"/>
                        </w:rPr>
                        <w:t>Affirmative Action / Equal Opportunity Employer</w:t>
                      </w:r>
                    </w:p>
                  </w:tc>
                  <w:tc>
                    <w:tcPr>
                      <w:tcW w:w="2200" w:type="dxa"/>
                    </w:tcPr>
                    <w:p w:rsidR="00476376" w:rsidRPr="001B6E2F" w:rsidRDefault="00476376" w:rsidP="007C0FD5">
                      <w:pPr>
                        <w:rPr>
                          <w:sz w:val="18"/>
                          <w:szCs w:val="18"/>
                        </w:rPr>
                      </w:pPr>
                      <w:r w:rsidRPr="001B6E2F">
                        <w:rPr>
                          <w:sz w:val="18"/>
                          <w:szCs w:val="18"/>
                        </w:rPr>
                        <w:t>TDD/TTY:  763-323-5289</w:t>
                      </w:r>
                    </w:p>
                  </w:tc>
                </w:tr>
              </w:tbl>
              <w:p w:rsidR="00476376" w:rsidRPr="00821F9E" w:rsidRDefault="00476376" w:rsidP="00821F9E">
                <w:pPr>
                  <w:rPr>
                    <w:sz w:val="4"/>
                    <w:szCs w:val="4"/>
                  </w:rPr>
                </w:pPr>
              </w:p>
            </w:txbxContent>
          </v:textbox>
          <w10:wrap anchorx="margin" anchory="margin"/>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A99" w:rsidRDefault="00605A99">
      <w:r>
        <w:separator/>
      </w:r>
    </w:p>
  </w:footnote>
  <w:footnote w:type="continuationSeparator" w:id="0">
    <w:p w:rsidR="00605A99" w:rsidRDefault="00605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46" w:rsidRDefault="008979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76" w:rsidRPr="00C21C4D" w:rsidRDefault="00476376" w:rsidP="00FC427B">
    <w:pPr>
      <w:pStyle w:val="Header"/>
    </w:pPr>
    <w:r>
      <w:t>Wetlands Review Committee</w:t>
    </w:r>
  </w:p>
  <w:p w:rsidR="00476376" w:rsidRPr="00C21C4D" w:rsidRDefault="00476376" w:rsidP="00FC427B">
    <w:pPr>
      <w:pStyle w:val="Header"/>
      <w:rPr>
        <w:rStyle w:val="PageNumber"/>
      </w:rPr>
    </w:pPr>
    <w:r w:rsidRPr="00C21C4D">
      <w:t xml:space="preserve">Page </w:t>
    </w:r>
    <w:r w:rsidR="00707950" w:rsidRPr="00C21C4D">
      <w:rPr>
        <w:rStyle w:val="PageNumber"/>
      </w:rPr>
      <w:fldChar w:fldCharType="begin"/>
    </w:r>
    <w:r w:rsidRPr="00C21C4D">
      <w:rPr>
        <w:rStyle w:val="PageNumber"/>
      </w:rPr>
      <w:instrText xml:space="preserve"> PAGE </w:instrText>
    </w:r>
    <w:r w:rsidR="00707950" w:rsidRPr="00C21C4D">
      <w:rPr>
        <w:rStyle w:val="PageNumber"/>
      </w:rPr>
      <w:fldChar w:fldCharType="separate"/>
    </w:r>
    <w:r w:rsidR="00874425">
      <w:rPr>
        <w:rStyle w:val="PageNumber"/>
        <w:noProof/>
      </w:rPr>
      <w:t>2</w:t>
    </w:r>
    <w:r w:rsidR="00707950" w:rsidRPr="00C21C4D">
      <w:rPr>
        <w:rStyle w:val="PageNumber"/>
      </w:rPr>
      <w:fldChar w:fldCharType="end"/>
    </w:r>
  </w:p>
  <w:p w:rsidR="00476376" w:rsidRPr="00C21C4D" w:rsidRDefault="007079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in;margin-top:-36pt;width:3pt;height:1.2pt;z-index:251657216">
          <v:shadow color="#868686"/>
          <v:textpath style="font-family:&quot;Times New Roman&quot;;font-size:1pt;v-text-kern:t" trim="t" fitpath="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46" w:rsidRDefault="008979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D19"/>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
    <w:nsid w:val="05A00414"/>
    <w:multiLevelType w:val="multilevel"/>
    <w:tmpl w:val="CF685A9C"/>
    <w:numStyleLink w:val="AdminOutline"/>
  </w:abstractNum>
  <w:abstractNum w:abstractNumId="2">
    <w:nsid w:val="0D3E3751"/>
    <w:multiLevelType w:val="multilevel"/>
    <w:tmpl w:val="A2F4184C"/>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
    <w:nsid w:val="15BD2AC1"/>
    <w:multiLevelType w:val="multilevel"/>
    <w:tmpl w:val="AFEC9306"/>
    <w:styleLink w:val="Adm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
    <w:nsid w:val="22277C40"/>
    <w:multiLevelType w:val="multilevel"/>
    <w:tmpl w:val="CF685A9C"/>
    <w:numStyleLink w:val="AdminOutline"/>
  </w:abstractNum>
  <w:abstractNum w:abstractNumId="5">
    <w:nsid w:val="298504FA"/>
    <w:multiLevelType w:val="multilevel"/>
    <w:tmpl w:val="CF685A9C"/>
    <w:numStyleLink w:val="AdminOutline"/>
  </w:abstractNum>
  <w:abstractNum w:abstractNumId="6">
    <w:nsid w:val="2C9922DD"/>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7">
    <w:nsid w:val="4EC93107"/>
    <w:multiLevelType w:val="multilevel"/>
    <w:tmpl w:val="CF685A9C"/>
    <w:numStyleLink w:val="AdminOutline"/>
  </w:abstractNum>
  <w:abstractNum w:abstractNumId="8">
    <w:nsid w:val="56F54FFD"/>
    <w:multiLevelType w:val="multilevel"/>
    <w:tmpl w:val="CF685A9C"/>
    <w:styleLink w:val="Admin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9">
    <w:nsid w:val="5FFC2050"/>
    <w:multiLevelType w:val="multilevel"/>
    <w:tmpl w:val="02E20E98"/>
    <w:styleLink w:val="Admin"/>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lowerLetter"/>
      <w:lvlText w:val="%6)"/>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0">
    <w:nsid w:val="6CE0145F"/>
    <w:multiLevelType w:val="hybridMultilevel"/>
    <w:tmpl w:val="21AC166E"/>
    <w:lvl w:ilvl="0" w:tplc="02E8C564">
      <w:numFmt w:val="bullet"/>
      <w:lvlText w:val="-"/>
      <w:lvlJc w:val="left"/>
      <w:pPr>
        <w:ind w:left="2707" w:hanging="360"/>
      </w:pPr>
      <w:rPr>
        <w:rFonts w:ascii="Times New Roman" w:eastAsia="Times New Roman" w:hAnsi="Times New Roman" w:cs="Times New Roman"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1">
    <w:nsid w:val="786D2FD0"/>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nsid w:val="79E057F5"/>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3">
    <w:nsid w:val="7AAE2BB8"/>
    <w:multiLevelType w:val="hybridMultilevel"/>
    <w:tmpl w:val="F006A814"/>
    <w:lvl w:ilvl="0" w:tplc="1B0CDCDE">
      <w:numFmt w:val="bullet"/>
      <w:lvlText w:val="-"/>
      <w:lvlJc w:val="left"/>
      <w:pPr>
        <w:ind w:left="2707" w:hanging="360"/>
      </w:pPr>
      <w:rPr>
        <w:rFonts w:ascii="Times New Roman" w:eastAsia="Times New Roman" w:hAnsi="Times New Roman" w:cs="Times New Roman"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4">
    <w:nsid w:val="7AD17B55"/>
    <w:multiLevelType w:val="hybridMultilevel"/>
    <w:tmpl w:val="6A7C9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8"/>
  </w:num>
  <w:num w:numId="5">
    <w:abstractNumId w:val="0"/>
  </w:num>
  <w:num w:numId="6">
    <w:abstractNumId w:val="11"/>
  </w:num>
  <w:num w:numId="7">
    <w:abstractNumId w:val="12"/>
  </w:num>
  <w:num w:numId="8">
    <w:abstractNumId w:val="2"/>
  </w:num>
  <w:num w:numId="9">
    <w:abstractNumId w:val="6"/>
  </w:num>
  <w:num w:numId="10">
    <w:abstractNumId w:val="8"/>
  </w:num>
  <w:num w:numId="11">
    <w:abstractNumId w:val="3"/>
  </w:num>
  <w:num w:numId="12">
    <w:abstractNumId w:val="7"/>
  </w:num>
  <w:num w:numId="13">
    <w:abstractNumId w:val="1"/>
  </w:num>
  <w:num w:numId="14">
    <w:abstractNumId w:val="4"/>
  </w:num>
  <w:num w:numId="15">
    <w:abstractNumId w:val="5"/>
  </w:num>
  <w:num w:numId="16">
    <w:abstractNumId w:val="10"/>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B7A35"/>
    <w:rsid w:val="00003BED"/>
    <w:rsid w:val="00004682"/>
    <w:rsid w:val="000263E8"/>
    <w:rsid w:val="00033300"/>
    <w:rsid w:val="00050AA2"/>
    <w:rsid w:val="0005454E"/>
    <w:rsid w:val="0006740D"/>
    <w:rsid w:val="00073F75"/>
    <w:rsid w:val="00086801"/>
    <w:rsid w:val="000A081F"/>
    <w:rsid w:val="000C67D3"/>
    <w:rsid w:val="000E3E32"/>
    <w:rsid w:val="000F2814"/>
    <w:rsid w:val="001018B7"/>
    <w:rsid w:val="00126C1F"/>
    <w:rsid w:val="001627F8"/>
    <w:rsid w:val="00190569"/>
    <w:rsid w:val="001A23F4"/>
    <w:rsid w:val="001C7F37"/>
    <w:rsid w:val="001F70CA"/>
    <w:rsid w:val="0025000B"/>
    <w:rsid w:val="0026243C"/>
    <w:rsid w:val="00263519"/>
    <w:rsid w:val="0026388B"/>
    <w:rsid w:val="00271907"/>
    <w:rsid w:val="002A6BA2"/>
    <w:rsid w:val="002B3386"/>
    <w:rsid w:val="002B7792"/>
    <w:rsid w:val="002E7B33"/>
    <w:rsid w:val="002F69CD"/>
    <w:rsid w:val="00374B97"/>
    <w:rsid w:val="003B6508"/>
    <w:rsid w:val="003C0044"/>
    <w:rsid w:val="003D2211"/>
    <w:rsid w:val="003D4EC0"/>
    <w:rsid w:val="003D62F0"/>
    <w:rsid w:val="00453450"/>
    <w:rsid w:val="0047066C"/>
    <w:rsid w:val="004749B6"/>
    <w:rsid w:val="00476376"/>
    <w:rsid w:val="004A5B37"/>
    <w:rsid w:val="0050464A"/>
    <w:rsid w:val="00507F7C"/>
    <w:rsid w:val="00517B44"/>
    <w:rsid w:val="0055067B"/>
    <w:rsid w:val="005521A0"/>
    <w:rsid w:val="005701DD"/>
    <w:rsid w:val="005953A8"/>
    <w:rsid w:val="005B0049"/>
    <w:rsid w:val="005B613A"/>
    <w:rsid w:val="005C4296"/>
    <w:rsid w:val="005D512C"/>
    <w:rsid w:val="005F0755"/>
    <w:rsid w:val="005F4901"/>
    <w:rsid w:val="00605A99"/>
    <w:rsid w:val="006629D5"/>
    <w:rsid w:val="00665AD8"/>
    <w:rsid w:val="00670770"/>
    <w:rsid w:val="006A2B9D"/>
    <w:rsid w:val="006F312F"/>
    <w:rsid w:val="00700981"/>
    <w:rsid w:val="007039F3"/>
    <w:rsid w:val="00707950"/>
    <w:rsid w:val="00761E4B"/>
    <w:rsid w:val="007C0FD5"/>
    <w:rsid w:val="007D6B7B"/>
    <w:rsid w:val="007E22F5"/>
    <w:rsid w:val="00816412"/>
    <w:rsid w:val="00820F0E"/>
    <w:rsid w:val="00821F9E"/>
    <w:rsid w:val="00822F20"/>
    <w:rsid w:val="0082550D"/>
    <w:rsid w:val="00827ED0"/>
    <w:rsid w:val="00836C7A"/>
    <w:rsid w:val="00836D56"/>
    <w:rsid w:val="00847F48"/>
    <w:rsid w:val="00871C5A"/>
    <w:rsid w:val="00874425"/>
    <w:rsid w:val="00892A2C"/>
    <w:rsid w:val="00897946"/>
    <w:rsid w:val="008A778D"/>
    <w:rsid w:val="008C335E"/>
    <w:rsid w:val="00922641"/>
    <w:rsid w:val="00943820"/>
    <w:rsid w:val="0095270D"/>
    <w:rsid w:val="00984E4E"/>
    <w:rsid w:val="009973C3"/>
    <w:rsid w:val="009A497B"/>
    <w:rsid w:val="009B7A35"/>
    <w:rsid w:val="009D153A"/>
    <w:rsid w:val="009D4074"/>
    <w:rsid w:val="009E6437"/>
    <w:rsid w:val="009F199D"/>
    <w:rsid w:val="00A05C95"/>
    <w:rsid w:val="00A32F27"/>
    <w:rsid w:val="00A7215F"/>
    <w:rsid w:val="00A75E88"/>
    <w:rsid w:val="00A80D28"/>
    <w:rsid w:val="00A81BE1"/>
    <w:rsid w:val="00A97243"/>
    <w:rsid w:val="00AB2948"/>
    <w:rsid w:val="00AB315F"/>
    <w:rsid w:val="00AB536D"/>
    <w:rsid w:val="00AD0D00"/>
    <w:rsid w:val="00B064CF"/>
    <w:rsid w:val="00B078C1"/>
    <w:rsid w:val="00B32999"/>
    <w:rsid w:val="00BD6559"/>
    <w:rsid w:val="00C13349"/>
    <w:rsid w:val="00C21C4D"/>
    <w:rsid w:val="00C358BB"/>
    <w:rsid w:val="00C77948"/>
    <w:rsid w:val="00CA31B1"/>
    <w:rsid w:val="00CC68B7"/>
    <w:rsid w:val="00CD347D"/>
    <w:rsid w:val="00CD7A83"/>
    <w:rsid w:val="00D157BD"/>
    <w:rsid w:val="00D30F30"/>
    <w:rsid w:val="00D62674"/>
    <w:rsid w:val="00DA4720"/>
    <w:rsid w:val="00DC33DA"/>
    <w:rsid w:val="00DE5E7E"/>
    <w:rsid w:val="00E04600"/>
    <w:rsid w:val="00EA7A3F"/>
    <w:rsid w:val="00ED0E3A"/>
    <w:rsid w:val="00EE01D5"/>
    <w:rsid w:val="00F03D60"/>
    <w:rsid w:val="00F156DF"/>
    <w:rsid w:val="00F623B6"/>
    <w:rsid w:val="00F75CFD"/>
    <w:rsid w:val="00F82094"/>
    <w:rsid w:val="00F923E0"/>
    <w:rsid w:val="00FB59D2"/>
    <w:rsid w:val="00FC061B"/>
    <w:rsid w:val="00FC427B"/>
    <w:rsid w:val="00FE7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7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dmin">
    <w:name w:val="Admin"/>
    <w:rsid w:val="003D62F0"/>
    <w:pPr>
      <w:numPr>
        <w:numId w:val="1"/>
      </w:numPr>
    </w:pPr>
  </w:style>
  <w:style w:type="paragraph" w:customStyle="1" w:styleId="BC">
    <w:name w:val="BC"/>
    <w:basedOn w:val="Normal"/>
    <w:next w:val="Normal"/>
    <w:rsid w:val="00984E4E"/>
    <w:pPr>
      <w:tabs>
        <w:tab w:val="left" w:pos="720"/>
        <w:tab w:val="left" w:pos="1440"/>
        <w:tab w:val="left" w:pos="5040"/>
      </w:tabs>
      <w:jc w:val="center"/>
    </w:pPr>
    <w:rPr>
      <w:b/>
    </w:rPr>
  </w:style>
  <w:style w:type="paragraph" w:customStyle="1" w:styleId="BCC">
    <w:name w:val="BCC"/>
    <w:basedOn w:val="Normal"/>
    <w:next w:val="Normal"/>
    <w:rsid w:val="00984E4E"/>
    <w:pPr>
      <w:tabs>
        <w:tab w:val="left" w:pos="720"/>
        <w:tab w:val="left" w:pos="1440"/>
        <w:tab w:val="left" w:pos="5040"/>
      </w:tabs>
      <w:jc w:val="center"/>
    </w:pPr>
    <w:rPr>
      <w:b/>
      <w:caps/>
    </w:rPr>
  </w:style>
  <w:style w:type="paragraph" w:customStyle="1" w:styleId="BU">
    <w:name w:val="BU"/>
    <w:basedOn w:val="Normal"/>
    <w:next w:val="Normal"/>
    <w:rsid w:val="00984E4E"/>
    <w:pPr>
      <w:tabs>
        <w:tab w:val="left" w:pos="720"/>
        <w:tab w:val="left" w:pos="1440"/>
        <w:tab w:val="left" w:pos="5040"/>
      </w:tabs>
    </w:pPr>
    <w:rPr>
      <w:b/>
      <w:u w:val="single"/>
    </w:rPr>
  </w:style>
  <w:style w:type="paragraph" w:customStyle="1" w:styleId="BUC">
    <w:name w:val="BUC"/>
    <w:basedOn w:val="Normal"/>
    <w:next w:val="Normal"/>
    <w:rsid w:val="00984E4E"/>
    <w:pPr>
      <w:tabs>
        <w:tab w:val="left" w:pos="720"/>
        <w:tab w:val="left" w:pos="1440"/>
        <w:tab w:val="left" w:pos="5040"/>
      </w:tabs>
    </w:pPr>
    <w:rPr>
      <w:b/>
      <w:caps/>
      <w:u w:val="single"/>
    </w:rPr>
  </w:style>
  <w:style w:type="paragraph" w:customStyle="1" w:styleId="BUL">
    <w:name w:val="BUL"/>
    <w:basedOn w:val="Normal"/>
    <w:next w:val="Normal"/>
    <w:rsid w:val="00984E4E"/>
    <w:pPr>
      <w:tabs>
        <w:tab w:val="left" w:pos="720"/>
        <w:tab w:val="left" w:pos="1440"/>
        <w:tab w:val="left" w:pos="5040"/>
      </w:tabs>
    </w:pPr>
    <w:rPr>
      <w:b/>
      <w:sz w:val="28"/>
      <w:szCs w:val="28"/>
      <w:u w:val="single"/>
    </w:rPr>
  </w:style>
  <w:style w:type="paragraph" w:customStyle="1" w:styleId="BL">
    <w:name w:val="BL"/>
    <w:basedOn w:val="Normal"/>
    <w:next w:val="Normal"/>
    <w:rsid w:val="00984E4E"/>
    <w:pPr>
      <w:tabs>
        <w:tab w:val="left" w:pos="720"/>
        <w:tab w:val="left" w:pos="1440"/>
        <w:tab w:val="left" w:pos="5040"/>
      </w:tabs>
    </w:pPr>
    <w:rPr>
      <w:b/>
      <w:sz w:val="28"/>
      <w:szCs w:val="28"/>
    </w:rPr>
  </w:style>
  <w:style w:type="paragraph" w:customStyle="1" w:styleId="BCL">
    <w:name w:val="BCL"/>
    <w:basedOn w:val="Normal"/>
    <w:next w:val="Normal"/>
    <w:rsid w:val="00984E4E"/>
    <w:pPr>
      <w:tabs>
        <w:tab w:val="left" w:pos="720"/>
        <w:tab w:val="left" w:pos="1440"/>
        <w:tab w:val="left" w:pos="5040"/>
      </w:tabs>
      <w:jc w:val="center"/>
    </w:pPr>
    <w:rPr>
      <w:b/>
      <w:sz w:val="28"/>
      <w:szCs w:val="28"/>
    </w:rPr>
  </w:style>
  <w:style w:type="paragraph" w:customStyle="1" w:styleId="BCCL">
    <w:name w:val="BCCL"/>
    <w:basedOn w:val="Normal"/>
    <w:next w:val="Normal"/>
    <w:rsid w:val="00984E4E"/>
    <w:pPr>
      <w:tabs>
        <w:tab w:val="left" w:pos="720"/>
        <w:tab w:val="left" w:pos="1440"/>
        <w:tab w:val="left" w:pos="5040"/>
      </w:tabs>
      <w:jc w:val="center"/>
    </w:pPr>
    <w:rPr>
      <w:b/>
      <w:caps/>
      <w:sz w:val="28"/>
      <w:szCs w:val="28"/>
    </w:rPr>
  </w:style>
  <w:style w:type="numbering" w:customStyle="1" w:styleId="AdminOutline">
    <w:name w:val="AdminOutline"/>
    <w:rsid w:val="00EE01D5"/>
    <w:pPr>
      <w:numPr>
        <w:numId w:val="4"/>
      </w:numPr>
    </w:pPr>
  </w:style>
  <w:style w:type="numbering" w:customStyle="1" w:styleId="AdmOutline">
    <w:name w:val="AdmOutline"/>
    <w:rsid w:val="00EE01D5"/>
    <w:pPr>
      <w:numPr>
        <w:numId w:val="11"/>
      </w:numPr>
    </w:pPr>
  </w:style>
  <w:style w:type="paragraph" w:styleId="Header">
    <w:name w:val="header"/>
    <w:basedOn w:val="Normal"/>
    <w:rsid w:val="00FB59D2"/>
    <w:pPr>
      <w:tabs>
        <w:tab w:val="center" w:pos="4320"/>
        <w:tab w:val="right" w:pos="8640"/>
      </w:tabs>
    </w:pPr>
  </w:style>
  <w:style w:type="paragraph" w:styleId="Footer">
    <w:name w:val="footer"/>
    <w:basedOn w:val="Normal"/>
    <w:rsid w:val="00FB59D2"/>
    <w:pPr>
      <w:tabs>
        <w:tab w:val="center" w:pos="4320"/>
        <w:tab w:val="right" w:pos="8640"/>
      </w:tabs>
    </w:pPr>
  </w:style>
  <w:style w:type="table" w:styleId="TableGrid">
    <w:name w:val="Table Grid"/>
    <w:basedOn w:val="TableNormal"/>
    <w:rsid w:val="00A80D2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C427B"/>
  </w:style>
  <w:style w:type="paragraph" w:styleId="BalloonText">
    <w:name w:val="Balloon Text"/>
    <w:basedOn w:val="Normal"/>
    <w:semiHidden/>
    <w:rsid w:val="000263E8"/>
    <w:rPr>
      <w:rFonts w:ascii="Tahoma" w:hAnsi="Tahoma" w:cs="Tahoma"/>
      <w:sz w:val="16"/>
      <w:szCs w:val="16"/>
    </w:rPr>
  </w:style>
  <w:style w:type="paragraph" w:styleId="ListParagraph">
    <w:name w:val="List Paragraph"/>
    <w:basedOn w:val="Normal"/>
    <w:uiPriority w:val="34"/>
    <w:qFormat/>
    <w:rsid w:val="00ED0E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OFFICE OF COUNTY BOARD OF COMMISSIONERS</vt:lpstr>
    </vt:vector>
  </TitlesOfParts>
  <Company>.</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COUNTY BOARD OF COMMISSIONERS</dc:title>
  <dc:subject/>
  <dc:creator>.</dc:creator>
  <cp:keywords/>
  <dc:description/>
  <cp:lastModifiedBy>KLRisvol</cp:lastModifiedBy>
  <cp:revision>2</cp:revision>
  <cp:lastPrinted>2012-07-02T13:42:00Z</cp:lastPrinted>
  <dcterms:created xsi:type="dcterms:W3CDTF">2012-07-02T13:42:00Z</dcterms:created>
  <dcterms:modified xsi:type="dcterms:W3CDTF">2012-07-02T13:42:00Z</dcterms:modified>
</cp:coreProperties>
</file>